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mic Sans MS" w:hAnsi="Comic Sans MS" w:cs="Comic Sans MS"/>
          <w:b/>
          <w:b/>
          <w:bCs/>
          <w:sz w:val="36"/>
          <w:szCs w:val="36"/>
        </w:rPr>
      </w:pPr>
      <w:r>
        <w:rPr>
          <w:rFonts w:cs="Comic Sans MS" w:ascii="Comic Sans MS" w:hAnsi="Comic Sans MS"/>
          <w:sz w:val="44"/>
          <w:szCs w:val="44"/>
        </w:rPr>
        <w:t xml:space="preserve">                </w:t>
      </w:r>
      <w:r>
        <w:rPr>
          <w:rFonts w:cs="Comic Sans MS" w:ascii="Comic Sans MS" w:hAnsi="Comic Sans MS"/>
          <w:b/>
          <w:bCs/>
          <w:sz w:val="36"/>
          <w:szCs w:val="36"/>
        </w:rPr>
        <w:t>Liste des fournitures</w:t>
      </w:r>
    </w:p>
    <w:p>
      <w:pPr>
        <w:pStyle w:val="Normal"/>
        <w:rPr>
          <w:rFonts w:ascii="Comic Sans MS" w:hAnsi="Comic Sans MS" w:cs="Comic Sans MS"/>
        </w:rPr>
      </w:pPr>
      <w:r>
        <w:rPr>
          <w:rFonts w:cs="Comic Sans MS" w:ascii="Comic Sans MS" w:hAnsi="Comic Sans MS"/>
        </w:rPr>
      </w:r>
    </w:p>
    <w:p>
      <w:pPr>
        <w:pStyle w:val="Normal"/>
        <w:rPr>
          <w:rFonts w:ascii="Comic Sans MS" w:hAnsi="Comic Sans MS" w:cs="Comic Sans MS"/>
          <w:sz w:val="32"/>
          <w:szCs w:val="32"/>
        </w:rPr>
      </w:pPr>
      <w:r>
        <w:rPr>
          <w:rFonts w:cs="Comic Sans MS" w:ascii="Comic Sans MS" w:hAnsi="Comic Sans MS"/>
          <w:sz w:val="40"/>
          <w:szCs w:val="40"/>
        </w:rPr>
        <w:t xml:space="preserve">             </w:t>
      </w:r>
      <w:r>
        <w:rPr>
          <w:rFonts w:cs="Comic Sans MS" w:ascii="Comic Sans MS" w:hAnsi="Comic Sans MS"/>
          <w:b/>
          <w:bCs/>
          <w:sz w:val="40"/>
          <w:szCs w:val="40"/>
        </w:rPr>
        <w:t xml:space="preserve">C.P  2022-2023 </w:t>
      </w:r>
      <w:r>
        <w:rPr>
          <w:rFonts w:cs="Comic Sans MS" w:ascii="Comic Sans MS" w:hAnsi="Comic Sans MS"/>
          <w:b/>
          <w:sz w:val="32"/>
          <w:szCs w:val="32"/>
        </w:rPr>
        <w:t>Mme Cormont</w:t>
      </w:r>
    </w:p>
    <w:tbl>
      <w:tblPr>
        <w:tblW w:w="10172" w:type="dxa"/>
        <w:jc w:val="left"/>
        <w:tblInd w:w="0" w:type="dxa"/>
        <w:tblLayout w:type="fixed"/>
        <w:tblCellMar>
          <w:top w:w="0" w:type="dxa"/>
          <w:left w:w="180" w:type="dxa"/>
          <w:bottom w:w="0" w:type="dxa"/>
          <w:right w:w="180" w:type="dxa"/>
        </w:tblCellMar>
        <w:tblLook w:firstRow="0" w:noVBand="0" w:lastRow="0" w:firstColumn="0" w:lastColumn="0" w:noHBand="0" w:val="0000"/>
      </w:tblPr>
      <w:tblGrid>
        <w:gridCol w:w="10172"/>
      </w:tblGrid>
      <w:tr>
        <w:trPr>
          <w:trHeight w:val="2487" w:hRule="atLeast"/>
        </w:trPr>
        <w:tc>
          <w:tcPr>
            <w:tcW w:w="10172"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Comic Sans MS" w:hAnsi="Comic Sans MS" w:cs="Comic Sans MS"/>
                <w:sz w:val="24"/>
                <w:szCs w:val="24"/>
              </w:rPr>
            </w:pPr>
            <w:r>
              <w:rPr>
                <w:rFonts w:cs="Comic Sans MS" w:ascii="Comic Sans MS" w:hAnsi="Comic Sans MS"/>
                <w:sz w:val="24"/>
                <w:szCs w:val="24"/>
              </w:rPr>
            </w:r>
          </w:p>
          <w:p>
            <w:pPr>
              <w:pStyle w:val="Normal"/>
              <w:widowControl w:val="false"/>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Les fournitures demandées couvriront les besoins de l’année scolaire.</w:t>
            </w:r>
          </w:p>
          <w:p>
            <w:pPr>
              <w:pStyle w:val="Normal"/>
              <w:widowControl w:val="false"/>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Aucun matériel ne sera redemandé.</w:t>
            </w:r>
          </w:p>
          <w:p>
            <w:pPr>
              <w:pStyle w:val="Normal"/>
              <w:widowControl w:val="false"/>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Les crayons, gommes, surligneurs, bâtons de colle demandés en supplément</w:t>
            </w:r>
          </w:p>
          <w:p>
            <w:pPr>
              <w:pStyle w:val="Normal"/>
              <w:widowControl w:val="false"/>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seront mis en réserve dans la classe afin que chacun apprenne à gérer ses</w:t>
            </w:r>
          </w:p>
          <w:p>
            <w:pPr>
              <w:pStyle w:val="Normal"/>
              <w:widowControl w:val="false"/>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affaires et les renouvelle si besoin.</w:t>
            </w:r>
          </w:p>
          <w:p>
            <w:pPr>
              <w:pStyle w:val="Normal"/>
              <w:widowControl w:val="false"/>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u w:val="single"/>
              </w:rPr>
              <w:t>Merci de marquer le matériel au nom de l’enfant</w:t>
            </w:r>
            <w:r>
              <w:rPr>
                <w:rFonts w:cs="Comic Sans MS" w:ascii="Comic Sans MS" w:hAnsi="Comic Sans MS"/>
                <w:sz w:val="24"/>
                <w:szCs w:val="24"/>
              </w:rPr>
              <w:t>.</w:t>
            </w:r>
          </w:p>
          <w:p>
            <w:pPr>
              <w:pStyle w:val="Normal"/>
              <w:widowControl w:val="false"/>
              <w:rPr>
                <w:rFonts w:ascii="Comic Sans MS" w:hAnsi="Comic Sans MS" w:cs="Comic Sans MS"/>
                <w:sz w:val="16"/>
                <w:szCs w:val="16"/>
              </w:rPr>
            </w:pPr>
            <w:r>
              <w:rPr>
                <w:rFonts w:cs="Comic Sans MS" w:ascii="Comic Sans MS" w:hAnsi="Comic Sans MS"/>
                <w:sz w:val="16"/>
                <w:szCs w:val="16"/>
              </w:rPr>
            </w:r>
          </w:p>
        </w:tc>
      </w:tr>
    </w:tbl>
    <w:p>
      <w:pPr>
        <w:pStyle w:val="Normal"/>
        <w:rPr>
          <w:rFonts w:ascii="Comic Sans MS" w:hAnsi="Comic Sans MS" w:cs="Comic Sans MS"/>
          <w:sz w:val="16"/>
          <w:szCs w:val="16"/>
        </w:rPr>
      </w:pPr>
      <w:r>
        <w:rPr>
          <w:rFonts w:cs="Comic Sans MS" w:ascii="Comic Sans MS" w:hAnsi="Comic Sans MS"/>
          <w:sz w:val="16"/>
          <w:szCs w:val="16"/>
        </w:rPr>
      </w:r>
    </w:p>
    <w:p>
      <w:pPr>
        <w:pStyle w:val="Normal"/>
        <w:rPr/>
      </w:pPr>
      <w:r>
        <w:rPr>
          <w:rFonts w:cs="Comic Sans MS" w:ascii="Comic Sans MS" w:hAnsi="Comic Sans MS"/>
          <w:sz w:val="28"/>
          <w:szCs w:val="28"/>
        </w:rPr>
        <w:t>Prévoir un cartable pouvant contenir des cahiers de format 24x32.</w:t>
      </w:r>
    </w:p>
    <w:p>
      <w:pPr>
        <w:pStyle w:val="Normal"/>
        <w:rPr>
          <w:sz w:val="16"/>
          <w:szCs w:val="16"/>
        </w:rPr>
      </w:pPr>
      <w:r>
        <w:rPr>
          <w:sz w:val="16"/>
          <w:szCs w:val="16"/>
        </w:rPr>
      </w:r>
    </w:p>
    <w:p>
      <w:pPr>
        <w:pStyle w:val="Normal"/>
        <w:numPr>
          <w:ilvl w:val="0"/>
          <w:numId w:val="1"/>
        </w:numPr>
        <w:ind w:left="360" w:hanging="360"/>
        <w:rPr>
          <w:lang w:val="en-US"/>
        </w:rPr>
      </w:pPr>
      <w:r>
        <w:rPr>
          <w:rFonts w:cs="Comic Sans MS" w:ascii="Comic Sans MS" w:hAnsi="Comic Sans MS"/>
          <w:sz w:val="28"/>
          <w:szCs w:val="28"/>
          <w:lang w:val="en-US"/>
        </w:rPr>
        <w:t>une trousse contenant:</w:t>
      </w:r>
    </w:p>
    <w:p>
      <w:pPr>
        <w:pStyle w:val="Normal"/>
        <w:rPr>
          <w:rFonts w:ascii="Comic Sans MS" w:hAnsi="Comic Sans MS" w:cs="Comic Sans MS"/>
          <w:sz w:val="28"/>
          <w:szCs w:val="28"/>
          <w:lang w:val="en-US"/>
        </w:rPr>
      </w:pPr>
      <w:r>
        <w:rPr>
          <w:sz w:val="16"/>
          <w:szCs w:val="16"/>
          <w:lang w:val="en-US"/>
        </w:rPr>
        <w:t xml:space="preserve">    </w:t>
      </w:r>
      <w:r>
        <w:rPr>
          <w:rFonts w:cs="Comic Sans MS" w:ascii="Comic Sans MS" w:hAnsi="Comic Sans MS"/>
          <w:sz w:val="28"/>
          <w:szCs w:val="28"/>
          <w:lang w:val="en-US"/>
        </w:rPr>
        <w:t xml:space="preserve">- 5 crayons à papier                         </w:t>
      </w:r>
    </w:p>
    <w:p>
      <w:pPr>
        <w:pStyle w:val="Normal"/>
        <w:rPr>
          <w:rFonts w:ascii="Comic Sans MS" w:hAnsi="Comic Sans MS" w:cs="Comic Sans MS"/>
          <w:sz w:val="28"/>
          <w:szCs w:val="28"/>
        </w:rPr>
      </w:pPr>
      <w:r>
        <w:rPr>
          <w:rFonts w:cs="Comic Sans MS" w:ascii="Comic Sans MS" w:hAnsi="Comic Sans MS"/>
          <w:sz w:val="28"/>
          <w:szCs w:val="28"/>
          <w:lang w:val="en-US"/>
        </w:rPr>
        <w:t xml:space="preserve">  </w:t>
      </w:r>
      <w:r>
        <w:rPr>
          <w:rFonts w:cs="Comic Sans MS" w:ascii="Comic Sans MS" w:hAnsi="Comic Sans MS"/>
          <w:sz w:val="28"/>
          <w:szCs w:val="28"/>
        </w:rPr>
        <w:t>- 3 gommes</w:t>
      </w:r>
    </w:p>
    <w:p>
      <w:pPr>
        <w:pStyle w:val="Normal"/>
        <w:rPr>
          <w:rFonts w:ascii="Comic Sans MS" w:hAnsi="Comic Sans MS" w:cs="Comic Sans MS"/>
          <w:sz w:val="28"/>
          <w:szCs w:val="28"/>
        </w:rPr>
      </w:pPr>
      <w:r>
        <w:rPr>
          <w:rFonts w:cs="Comic Sans MS" w:ascii="Comic Sans MS" w:hAnsi="Comic Sans MS"/>
          <w:sz w:val="28"/>
          <w:szCs w:val="28"/>
        </w:rPr>
        <w:t xml:space="preserve">  </w:t>
      </w:r>
      <w:r>
        <w:rPr>
          <w:rFonts w:cs="Comic Sans MS" w:ascii="Comic Sans MS" w:hAnsi="Comic Sans MS"/>
          <w:sz w:val="28"/>
          <w:szCs w:val="28"/>
        </w:rPr>
        <w:t>- un taille crayon (avec réservoir)</w:t>
      </w:r>
    </w:p>
    <w:p>
      <w:pPr>
        <w:pStyle w:val="Normal"/>
        <w:rPr>
          <w:rFonts w:ascii="Comic Sans MS" w:hAnsi="Comic Sans MS" w:cs="Comic Sans MS"/>
          <w:sz w:val="28"/>
          <w:szCs w:val="28"/>
        </w:rPr>
      </w:pPr>
      <w:r>
        <w:rPr>
          <w:rFonts w:cs="Comic Sans MS" w:ascii="Comic Sans MS" w:hAnsi="Comic Sans MS"/>
          <w:sz w:val="28"/>
          <w:szCs w:val="28"/>
        </w:rPr>
        <w:t xml:space="preserve">  </w:t>
      </w:r>
      <w:r>
        <w:rPr>
          <w:rFonts w:cs="Comic Sans MS" w:ascii="Comic Sans MS" w:hAnsi="Comic Sans MS"/>
          <w:sz w:val="28"/>
          <w:szCs w:val="28"/>
        </w:rPr>
        <w:t>- 1 surligneur</w:t>
      </w:r>
    </w:p>
    <w:p>
      <w:pPr>
        <w:pStyle w:val="Normal"/>
        <w:rPr>
          <w:rFonts w:ascii="Comic Sans MS" w:hAnsi="Comic Sans MS" w:cs="Comic Sans MS"/>
          <w:sz w:val="28"/>
          <w:szCs w:val="28"/>
        </w:rPr>
      </w:pPr>
      <w:r>
        <w:rPr>
          <w:rFonts w:cs="Comic Sans MS" w:ascii="Comic Sans MS" w:hAnsi="Comic Sans MS"/>
          <w:sz w:val="28"/>
          <w:szCs w:val="28"/>
        </w:rPr>
        <w:t xml:space="preserve">  </w:t>
      </w:r>
      <w:r>
        <w:rPr>
          <w:rFonts w:cs="Comic Sans MS" w:ascii="Comic Sans MS" w:hAnsi="Comic Sans MS"/>
          <w:sz w:val="28"/>
          <w:szCs w:val="28"/>
        </w:rPr>
        <w:t>- 5 bâtons de colle</w:t>
      </w:r>
    </w:p>
    <w:p>
      <w:pPr>
        <w:pStyle w:val="Normal"/>
        <w:rPr>
          <w:rFonts w:ascii="Comic Sans MS" w:hAnsi="Comic Sans MS" w:cs="Comic Sans MS"/>
          <w:sz w:val="28"/>
          <w:szCs w:val="28"/>
        </w:rPr>
      </w:pPr>
      <w:r>
        <w:rPr>
          <w:rFonts w:cs="Comic Sans MS" w:ascii="Comic Sans MS" w:hAnsi="Comic Sans MS"/>
          <w:sz w:val="28"/>
          <w:szCs w:val="28"/>
        </w:rPr>
        <w:t xml:space="preserve">  </w:t>
      </w:r>
      <w:r>
        <w:rPr>
          <w:rFonts w:cs="Comic Sans MS" w:ascii="Comic Sans MS" w:hAnsi="Comic Sans MS"/>
          <w:sz w:val="28"/>
          <w:szCs w:val="28"/>
        </w:rPr>
        <w:t>- une paire de ciseaux (bouts ronds)</w:t>
      </w:r>
    </w:p>
    <w:p>
      <w:pPr>
        <w:pStyle w:val="Normal"/>
        <w:rPr>
          <w:rFonts w:ascii="Comic Sans MS" w:hAnsi="Comic Sans MS" w:cs="Comic Sans MS"/>
          <w:sz w:val="28"/>
          <w:szCs w:val="28"/>
          <w:lang w:val="en-US"/>
        </w:rPr>
      </w:pPr>
      <w:r>
        <w:rPr>
          <w:rFonts w:cs="Comic Sans MS" w:ascii="Comic Sans MS" w:hAnsi="Comic Sans MS"/>
          <w:sz w:val="28"/>
          <w:szCs w:val="28"/>
        </w:rPr>
        <w:t xml:space="preserve">  </w:t>
      </w:r>
      <w:r>
        <w:rPr>
          <w:rFonts w:cs="Comic Sans MS" w:ascii="Comic Sans MS" w:hAnsi="Comic Sans MS"/>
          <w:sz w:val="28"/>
          <w:szCs w:val="28"/>
          <w:lang w:val="en-US"/>
        </w:rPr>
        <w:t>- 5 feutres velleda</w:t>
      </w:r>
      <w:bookmarkStart w:id="0" w:name="_GoBack"/>
      <w:bookmarkEnd w:id="0"/>
    </w:p>
    <w:p>
      <w:pPr>
        <w:pStyle w:val="Normal"/>
        <w:rPr>
          <w:rFonts w:ascii="Comic Sans MS" w:hAnsi="Comic Sans MS" w:cs="Comic Sans MS"/>
          <w:sz w:val="16"/>
          <w:szCs w:val="16"/>
          <w:lang w:val="en-US"/>
        </w:rPr>
      </w:pPr>
      <w:r>
        <w:rPr>
          <w:rFonts w:cs="Comic Sans MS" w:ascii="Comic Sans MS" w:hAnsi="Comic Sans MS"/>
          <w:sz w:val="16"/>
          <w:szCs w:val="16"/>
          <w:lang w:val="en-US"/>
        </w:rPr>
      </w:r>
    </w:p>
    <w:p>
      <w:pPr>
        <w:pStyle w:val="Normal"/>
        <w:numPr>
          <w:ilvl w:val="0"/>
          <w:numId w:val="1"/>
        </w:numPr>
        <w:ind w:left="360" w:hanging="360"/>
        <w:rPr>
          <w:rFonts w:ascii="Comic Sans MS" w:hAnsi="Comic Sans MS" w:cs="Comic Sans MS"/>
          <w:sz w:val="28"/>
          <w:szCs w:val="28"/>
        </w:rPr>
      </w:pPr>
      <w:r>
        <w:rPr>
          <w:rFonts w:cs="Comic Sans MS" w:ascii="Comic Sans MS" w:hAnsi="Comic Sans MS"/>
          <w:sz w:val="28"/>
          <w:szCs w:val="28"/>
        </w:rPr>
        <w:t>une trousse de coloriage contenant:</w:t>
      </w:r>
    </w:p>
    <w:p>
      <w:pPr>
        <w:pStyle w:val="Normal"/>
        <w:rPr>
          <w:rFonts w:ascii="Comic Sans MS" w:hAnsi="Comic Sans MS" w:cs="Comic Sans MS"/>
          <w:sz w:val="28"/>
          <w:szCs w:val="28"/>
        </w:rPr>
      </w:pPr>
      <w:r>
        <w:rPr>
          <w:rFonts w:cs="Comic Sans MS" w:ascii="Comic Sans MS" w:hAnsi="Comic Sans MS"/>
          <w:sz w:val="16"/>
          <w:szCs w:val="16"/>
        </w:rPr>
        <w:t xml:space="preserve">     </w:t>
      </w:r>
      <w:r>
        <w:rPr>
          <w:rFonts w:cs="Comic Sans MS" w:ascii="Comic Sans MS" w:hAnsi="Comic Sans MS"/>
          <w:sz w:val="28"/>
          <w:szCs w:val="28"/>
        </w:rPr>
        <w:t xml:space="preserve">- 12 crayons de couleurs </w:t>
      </w:r>
    </w:p>
    <w:p>
      <w:pPr>
        <w:pStyle w:val="Normal"/>
        <w:rPr>
          <w:rFonts w:ascii="Comic Sans MS" w:hAnsi="Comic Sans MS" w:cs="Comic Sans MS"/>
          <w:sz w:val="28"/>
          <w:szCs w:val="28"/>
        </w:rPr>
      </w:pPr>
      <w:r>
        <w:rPr>
          <w:rFonts w:cs="Comic Sans MS" w:ascii="Comic Sans MS" w:hAnsi="Comic Sans MS"/>
          <w:sz w:val="28"/>
          <w:szCs w:val="28"/>
        </w:rPr>
        <w:t xml:space="preserve">   </w:t>
      </w:r>
      <w:r>
        <w:rPr>
          <w:rFonts w:cs="Comic Sans MS" w:ascii="Comic Sans MS" w:hAnsi="Comic Sans MS"/>
          <w:sz w:val="28"/>
          <w:szCs w:val="28"/>
        </w:rPr>
        <w:t>- 12 feutres (pointe moyenne)</w:t>
      </w:r>
    </w:p>
    <w:p>
      <w:pPr>
        <w:pStyle w:val="Normal"/>
        <w:rPr>
          <w:sz w:val="16"/>
          <w:szCs w:val="16"/>
        </w:rPr>
      </w:pPr>
      <w:r>
        <w:rPr>
          <w:sz w:val="16"/>
          <w:szCs w:val="16"/>
        </w:rPr>
      </w:r>
    </w:p>
    <w:p>
      <w:pPr>
        <w:pStyle w:val="Normal"/>
        <w:numPr>
          <w:ilvl w:val="0"/>
          <w:numId w:val="1"/>
        </w:numPr>
        <w:ind w:left="360" w:hanging="360"/>
        <w:rPr>
          <w:rFonts w:ascii="Comic Sans MS" w:hAnsi="Comic Sans MS" w:cs="Comic Sans MS"/>
          <w:sz w:val="28"/>
          <w:szCs w:val="28"/>
        </w:rPr>
      </w:pPr>
      <w:r>
        <w:rPr>
          <w:rFonts w:cs="Comic Sans MS" w:ascii="Comic Sans MS" w:hAnsi="Comic Sans MS"/>
          <w:sz w:val="28"/>
          <w:szCs w:val="28"/>
        </w:rPr>
        <w:t>un cahier de textes (pas d’agenda)</w:t>
      </w:r>
    </w:p>
    <w:p>
      <w:pPr>
        <w:pStyle w:val="Normal"/>
        <w:numPr>
          <w:ilvl w:val="0"/>
          <w:numId w:val="1"/>
        </w:numPr>
        <w:ind w:left="360" w:hanging="360"/>
        <w:rPr>
          <w:rFonts w:ascii="Comic Sans MS" w:hAnsi="Comic Sans MS" w:cs="Comic Sans MS"/>
          <w:sz w:val="28"/>
          <w:szCs w:val="28"/>
          <w:lang w:val="en-US"/>
        </w:rPr>
      </w:pPr>
      <w:r>
        <w:rPr>
          <w:rFonts w:cs="Comic Sans MS" w:ascii="Comic Sans MS" w:hAnsi="Comic Sans MS"/>
          <w:sz w:val="28"/>
          <w:szCs w:val="28"/>
          <w:lang w:val="en-US"/>
        </w:rPr>
        <w:t>une ardoise velleda avec chiffon</w:t>
      </w:r>
    </w:p>
    <w:p>
      <w:pPr>
        <w:pStyle w:val="Normal"/>
        <w:numPr>
          <w:ilvl w:val="0"/>
          <w:numId w:val="1"/>
        </w:numPr>
        <w:ind w:left="360" w:hanging="360"/>
        <w:rPr>
          <w:rFonts w:ascii="Comic Sans MS" w:hAnsi="Comic Sans MS" w:cs="Comic Sans MS"/>
          <w:sz w:val="28"/>
          <w:szCs w:val="28"/>
          <w:lang w:val="en-US"/>
        </w:rPr>
      </w:pPr>
      <w:r>
        <w:rPr>
          <w:rFonts w:cs="Comic Sans MS" w:ascii="Comic Sans MS" w:hAnsi="Comic Sans MS"/>
          <w:sz w:val="28"/>
          <w:szCs w:val="28"/>
          <w:lang w:val="en-US"/>
        </w:rPr>
        <w:t>un porte-vues (80 vues)</w:t>
      </w:r>
    </w:p>
    <w:p>
      <w:pPr>
        <w:pStyle w:val="Normal"/>
        <w:numPr>
          <w:ilvl w:val="0"/>
          <w:numId w:val="1"/>
        </w:numPr>
        <w:ind w:left="360" w:hanging="360"/>
        <w:rPr>
          <w:rFonts w:ascii="Comic Sans MS" w:hAnsi="Comic Sans MS" w:cs="Comic Sans MS"/>
          <w:sz w:val="28"/>
          <w:szCs w:val="28"/>
        </w:rPr>
      </w:pPr>
      <w:r>
        <w:rPr>
          <w:rFonts w:cs="Comic Sans MS" w:ascii="Comic Sans MS" w:hAnsi="Comic Sans MS"/>
          <w:sz w:val="28"/>
          <w:szCs w:val="28"/>
        </w:rPr>
        <w:t>1 classeur souple grand format (4 anneaux 30 mm de diamètre)</w:t>
      </w:r>
    </w:p>
    <w:p>
      <w:pPr>
        <w:pStyle w:val="Normal"/>
        <w:numPr>
          <w:ilvl w:val="0"/>
          <w:numId w:val="1"/>
        </w:numPr>
        <w:ind w:left="360" w:hanging="360"/>
        <w:rPr>
          <w:rFonts w:ascii="Comic Sans MS" w:hAnsi="Comic Sans MS" w:cs="Comic Sans MS"/>
          <w:sz w:val="28"/>
          <w:szCs w:val="28"/>
        </w:rPr>
      </w:pPr>
      <w:r>
        <w:rPr>
          <w:rFonts w:cs="Comic Sans MS" w:ascii="Comic Sans MS" w:hAnsi="Comic Sans MS"/>
          <w:sz w:val="28"/>
          <w:szCs w:val="28"/>
        </w:rPr>
        <w:t>une vieille chemise de papa ou maman (blouse pour les arts visuels)</w:t>
      </w:r>
    </w:p>
    <w:p>
      <w:pPr>
        <w:pStyle w:val="Normal"/>
        <w:numPr>
          <w:ilvl w:val="0"/>
          <w:numId w:val="1"/>
        </w:numPr>
        <w:ind w:left="360" w:hanging="360"/>
        <w:rPr>
          <w:sz w:val="28"/>
          <w:szCs w:val="28"/>
          <w:lang w:val="en-US"/>
        </w:rPr>
      </w:pPr>
      <w:r>
        <w:rPr>
          <w:rFonts w:cs="Comic Sans MS" w:ascii="Comic Sans MS" w:hAnsi="Comic Sans MS"/>
          <w:sz w:val="28"/>
          <w:szCs w:val="28"/>
          <w:lang w:val="en-US"/>
        </w:rPr>
        <w:t>1 boîte de mouchoirs</w:t>
      </w:r>
    </w:p>
    <w:p>
      <w:pPr>
        <w:pStyle w:val="Normal"/>
        <w:rPr>
          <w:sz w:val="28"/>
          <w:szCs w:val="28"/>
        </w:rPr>
      </w:pPr>
      <w:r>
        <w:rPr>
          <w:sz w:val="28"/>
          <w:szCs w:val="28"/>
        </w:rPr>
      </w:r>
    </w:p>
    <w:p>
      <w:pPr>
        <w:pStyle w:val="Normal"/>
        <w:rPr>
          <w:sz w:val="28"/>
          <w:szCs w:val="28"/>
        </w:rPr>
      </w:pPr>
      <w:r>
        <w:rPr>
          <w:sz w:val="28"/>
          <w:szCs w:val="28"/>
        </w:rPr>
      </w:r>
    </w:p>
    <w:p>
      <w:pPr>
        <w:pStyle w:val="Normal"/>
        <w:rPr>
          <w:rFonts w:ascii="Comic Sans MS" w:hAnsi="Comic Sans MS" w:cs="Comic Sans MS"/>
          <w:sz w:val="28"/>
          <w:szCs w:val="28"/>
        </w:rPr>
      </w:pPr>
      <w:r>
        <w:rPr>
          <w:b/>
          <w:bCs/>
          <w:i/>
          <w:iCs/>
        </w:rPr>
        <w:t>Le Ministère de l’Education Nationale nous recommande d’attirer votre attention sur le fait qu’il vous appartient de vérifier l’origine des articles concernés, certains, pouvant avoir été fabriqués par des enfants dans des pays qui ne respectent pas leurs droits.</w:t>
      </w:r>
      <w:r>
        <w:rPr>
          <w:rFonts w:cs="Comic Sans MS" w:ascii="Comic Sans MS" w:hAnsi="Comic Sans MS"/>
          <w:sz w:val="28"/>
          <w:szCs w:val="28"/>
        </w:rPr>
        <w:t xml:space="preserve">                                                     </w:t>
      </w:r>
    </w:p>
    <w:p>
      <w:pPr>
        <w:pStyle w:val="Normal"/>
        <w:rPr>
          <w:rFonts w:ascii="Comic Sans MS" w:hAnsi="Comic Sans MS" w:eastAsia="" w:cs="Comic Sans MS" w:eastAsiaTheme="minorEastAsia"/>
          <w:sz w:val="28"/>
          <w:szCs w:val="28"/>
        </w:rPr>
      </w:pPr>
      <w:r>
        <w:rPr>
          <w:rFonts w:eastAsia="" w:cs="Comic Sans MS" w:ascii="Comic Sans MS" w:hAnsi="Comic Sans MS" w:eastAsiaTheme="minorEastAsia"/>
          <w:sz w:val="28"/>
          <w:szCs w:val="28"/>
        </w:rPr>
        <w:t xml:space="preserve">                   </w:t>
      </w:r>
    </w:p>
    <w:p>
      <w:pPr>
        <w:pStyle w:val="Normal"/>
        <w:rPr>
          <w:rFonts w:ascii="Comic Sans MS" w:hAnsi="Comic Sans MS" w:eastAsia="" w:cs="Comic Sans MS" w:eastAsiaTheme="minorEastAsia"/>
          <w:sz w:val="28"/>
          <w:szCs w:val="28"/>
        </w:rPr>
      </w:pPr>
      <w:r>
        <w:rPr>
          <w:rFonts w:eastAsia="" w:cs="Comic Sans MS" w:eastAsiaTheme="minorEastAsia" w:ascii="Comic Sans MS" w:hAnsi="Comic Sans MS"/>
          <w:sz w:val="28"/>
          <w:szCs w:val="28"/>
        </w:rPr>
      </w:r>
    </w:p>
    <w:p>
      <w:pPr>
        <w:pStyle w:val="Normal"/>
        <w:rPr>
          <w:rFonts w:ascii="Comic Sans MS" w:hAnsi="Comic Sans MS" w:eastAsia="" w:cs="Comic Sans MS" w:eastAsiaTheme="minorEastAsia"/>
          <w:sz w:val="32"/>
          <w:szCs w:val="32"/>
        </w:rPr>
      </w:pPr>
      <w:r>
        <w:rPr>
          <w:rFonts w:eastAsia="" w:cs="Comic Sans MS" w:ascii="Comic Sans MS" w:hAnsi="Comic Sans MS" w:eastAsiaTheme="minorEastAsia"/>
          <w:sz w:val="28"/>
          <w:szCs w:val="28"/>
        </w:rPr>
        <w:t xml:space="preserve">         </w:t>
      </w:r>
      <w:r>
        <w:rPr>
          <w:rFonts w:eastAsia="" w:cs="Comic Sans MS" w:ascii="Comic Sans MS" w:hAnsi="Comic Sans MS" w:eastAsiaTheme="minorEastAsia"/>
          <w:b/>
          <w:bCs/>
          <w:sz w:val="36"/>
          <w:szCs w:val="36"/>
        </w:rPr>
        <w:t>Liste des fournitures</w:t>
      </w:r>
      <w:r>
        <w:rPr>
          <w:rFonts w:eastAsia="" w:cs="Comic Sans MS" w:ascii="Comic Sans MS" w:hAnsi="Comic Sans MS" w:eastAsiaTheme="minorEastAsia"/>
          <w:sz w:val="44"/>
          <w:szCs w:val="44"/>
        </w:rPr>
        <w:t xml:space="preserve"> </w:t>
      </w:r>
      <w:r>
        <w:rPr>
          <w:rFonts w:eastAsia="" w:cs="Comic Sans MS" w:ascii="Comic Sans MS" w:hAnsi="Comic Sans MS" w:eastAsiaTheme="minorEastAsia"/>
          <w:b/>
          <w:bCs/>
          <w:sz w:val="44"/>
          <w:szCs w:val="44"/>
        </w:rPr>
        <w:t xml:space="preserve">C.E.1    </w:t>
      </w:r>
      <w:r>
        <w:rPr>
          <w:rFonts w:eastAsia="" w:cs="Comic Sans MS" w:ascii="Comic Sans MS" w:hAnsi="Comic Sans MS" w:eastAsiaTheme="minorEastAsia"/>
          <w:b/>
          <w:bCs/>
          <w:sz w:val="36"/>
          <w:szCs w:val="36"/>
        </w:rPr>
        <w:t>2022-2023</w:t>
      </w:r>
    </w:p>
    <w:tbl>
      <w:tblPr>
        <w:tblW w:w="10172" w:type="dxa"/>
        <w:jc w:val="left"/>
        <w:tblInd w:w="0" w:type="dxa"/>
        <w:tblLayout w:type="fixed"/>
        <w:tblCellMar>
          <w:top w:w="0" w:type="dxa"/>
          <w:left w:w="180" w:type="dxa"/>
          <w:bottom w:w="0" w:type="dxa"/>
          <w:right w:w="180" w:type="dxa"/>
        </w:tblCellMar>
        <w:tblLook w:firstRow="0" w:noVBand="0" w:lastRow="0" w:firstColumn="0" w:lastColumn="0" w:noHBand="0" w:val="0000"/>
      </w:tblPr>
      <w:tblGrid>
        <w:gridCol w:w="10172"/>
      </w:tblGrid>
      <w:tr>
        <w:trPr>
          <w:trHeight w:val="2246" w:hRule="atLeast"/>
        </w:trPr>
        <w:tc>
          <w:tcPr>
            <w:tcW w:w="10172"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Comic Sans MS" w:hAnsi="Comic Sans MS" w:eastAsia="" w:cs="Comic Sans MS" w:eastAsiaTheme="minorEastAsia"/>
                <w:sz w:val="24"/>
                <w:szCs w:val="24"/>
              </w:rPr>
            </w:pPr>
            <w:r>
              <w:rPr>
                <w:rFonts w:eastAsia="" w:cs="Comic Sans MS" w:eastAsiaTheme="minorEastAsia" w:ascii="Comic Sans MS" w:hAnsi="Comic Sans MS"/>
                <w:sz w:val="24"/>
                <w:szCs w:val="24"/>
              </w:rPr>
            </w:r>
          </w:p>
          <w:p>
            <w:pPr>
              <w:pStyle w:val="Normal"/>
              <w:widowControl w:val="false"/>
              <w:rPr>
                <w:rFonts w:ascii="Comic Sans MS" w:hAnsi="Comic Sans MS" w:eastAsia="" w:cs="Comic Sans MS" w:eastAsiaTheme="minorEastAsia"/>
                <w:sz w:val="24"/>
                <w:szCs w:val="24"/>
              </w:rPr>
            </w:pPr>
            <w:r>
              <w:rPr>
                <w:rFonts w:eastAsia="" w:cs="Comic Sans MS" w:ascii="Comic Sans MS" w:hAnsi="Comic Sans MS" w:eastAsiaTheme="minorEastAsia"/>
                <w:sz w:val="24"/>
                <w:szCs w:val="24"/>
              </w:rPr>
              <w:t xml:space="preserve">      </w:t>
            </w:r>
            <w:r>
              <w:rPr>
                <w:rFonts w:eastAsia="" w:cs="Comic Sans MS" w:ascii="Comic Sans MS" w:hAnsi="Comic Sans MS" w:eastAsiaTheme="minorEastAsia"/>
                <w:sz w:val="24"/>
                <w:szCs w:val="24"/>
              </w:rPr>
              <w:t>Les fournitures demandées couvriront les besoins de l’année scolaire.</w:t>
            </w:r>
          </w:p>
          <w:p>
            <w:pPr>
              <w:pStyle w:val="Normal"/>
              <w:widowControl w:val="false"/>
              <w:rPr>
                <w:rFonts w:ascii="Comic Sans MS" w:hAnsi="Comic Sans MS" w:eastAsia="" w:cs="Comic Sans MS" w:eastAsiaTheme="minorEastAsia"/>
                <w:sz w:val="24"/>
                <w:szCs w:val="24"/>
              </w:rPr>
            </w:pPr>
            <w:r>
              <w:rPr>
                <w:rFonts w:eastAsia="" w:cs="Comic Sans MS" w:ascii="Comic Sans MS" w:hAnsi="Comic Sans MS" w:eastAsiaTheme="minorEastAsia"/>
                <w:sz w:val="24"/>
                <w:szCs w:val="24"/>
              </w:rPr>
              <w:t xml:space="preserve">      </w:t>
            </w:r>
            <w:r>
              <w:rPr>
                <w:rFonts w:eastAsia="" w:cs="Comic Sans MS" w:ascii="Comic Sans MS" w:hAnsi="Comic Sans MS" w:eastAsiaTheme="minorEastAsia"/>
                <w:sz w:val="24"/>
                <w:szCs w:val="24"/>
              </w:rPr>
              <w:t>Aucun matériel ne sera redemandé.</w:t>
            </w:r>
          </w:p>
          <w:p>
            <w:pPr>
              <w:pStyle w:val="Normal"/>
              <w:widowControl w:val="false"/>
              <w:rPr>
                <w:rFonts w:ascii="Comic Sans MS" w:hAnsi="Comic Sans MS" w:eastAsia="" w:cs="Comic Sans MS" w:eastAsiaTheme="minorEastAsia"/>
                <w:sz w:val="24"/>
                <w:szCs w:val="24"/>
              </w:rPr>
            </w:pPr>
            <w:r>
              <w:rPr>
                <w:rFonts w:eastAsia="" w:cs="Comic Sans MS" w:ascii="Comic Sans MS" w:hAnsi="Comic Sans MS" w:eastAsiaTheme="minorEastAsia"/>
                <w:sz w:val="24"/>
                <w:szCs w:val="24"/>
              </w:rPr>
              <w:t xml:space="preserve">      </w:t>
            </w:r>
            <w:r>
              <w:rPr>
                <w:rFonts w:eastAsia="" w:cs="Comic Sans MS" w:ascii="Comic Sans MS" w:hAnsi="Comic Sans MS" w:eastAsiaTheme="minorEastAsia"/>
                <w:sz w:val="24"/>
                <w:szCs w:val="24"/>
              </w:rPr>
              <w:t>Les crayons, gommes, surligneurs, bâtons de colle demandés en supplément</w:t>
            </w:r>
          </w:p>
          <w:p>
            <w:pPr>
              <w:pStyle w:val="Normal"/>
              <w:widowControl w:val="false"/>
              <w:rPr>
                <w:rFonts w:ascii="Comic Sans MS" w:hAnsi="Comic Sans MS" w:eastAsia="" w:cs="Comic Sans MS" w:eastAsiaTheme="minorEastAsia"/>
                <w:sz w:val="24"/>
                <w:szCs w:val="24"/>
              </w:rPr>
            </w:pPr>
            <w:r>
              <w:rPr>
                <w:rFonts w:eastAsia="" w:cs="Comic Sans MS" w:ascii="Comic Sans MS" w:hAnsi="Comic Sans MS" w:eastAsiaTheme="minorEastAsia"/>
                <w:sz w:val="24"/>
                <w:szCs w:val="24"/>
              </w:rPr>
              <w:t xml:space="preserve">      </w:t>
            </w:r>
            <w:r>
              <w:rPr>
                <w:rFonts w:eastAsia="" w:cs="Comic Sans MS" w:ascii="Comic Sans MS" w:hAnsi="Comic Sans MS" w:eastAsiaTheme="minorEastAsia"/>
                <w:sz w:val="24"/>
                <w:szCs w:val="24"/>
              </w:rPr>
              <w:t>seront mis en réserve dans la classe afin que chacun apprenne à gérer ses</w:t>
            </w:r>
          </w:p>
          <w:p>
            <w:pPr>
              <w:pStyle w:val="Normal"/>
              <w:widowControl w:val="false"/>
              <w:rPr>
                <w:rFonts w:ascii="Comic Sans MS" w:hAnsi="Comic Sans MS" w:eastAsia="" w:cs="Comic Sans MS" w:eastAsiaTheme="minorEastAsia"/>
                <w:sz w:val="24"/>
                <w:szCs w:val="24"/>
              </w:rPr>
            </w:pPr>
            <w:r>
              <w:rPr>
                <w:rFonts w:eastAsia="" w:cs="Comic Sans MS" w:ascii="Comic Sans MS" w:hAnsi="Comic Sans MS" w:eastAsiaTheme="minorEastAsia"/>
                <w:sz w:val="24"/>
                <w:szCs w:val="24"/>
              </w:rPr>
              <w:t xml:space="preserve">      </w:t>
            </w:r>
            <w:r>
              <w:rPr>
                <w:rFonts w:eastAsia="" w:cs="Comic Sans MS" w:ascii="Comic Sans MS" w:hAnsi="Comic Sans MS" w:eastAsiaTheme="minorEastAsia"/>
                <w:sz w:val="24"/>
                <w:szCs w:val="24"/>
              </w:rPr>
              <w:t>affaires et les renouvelle si besoin.</w:t>
            </w:r>
          </w:p>
          <w:p>
            <w:pPr>
              <w:pStyle w:val="Normal"/>
              <w:widowControl w:val="false"/>
              <w:rPr>
                <w:rFonts w:ascii="Comic Sans MS" w:hAnsi="Comic Sans MS" w:eastAsia="" w:cs="Comic Sans MS" w:eastAsiaTheme="minorEastAsia"/>
                <w:sz w:val="24"/>
                <w:szCs w:val="24"/>
              </w:rPr>
            </w:pPr>
            <w:r>
              <w:rPr>
                <w:rFonts w:eastAsia="" w:cs="Comic Sans MS" w:ascii="Comic Sans MS" w:hAnsi="Comic Sans MS" w:eastAsiaTheme="minorEastAsia"/>
                <w:sz w:val="24"/>
                <w:szCs w:val="24"/>
              </w:rPr>
              <w:t xml:space="preserve">      </w:t>
            </w:r>
            <w:r>
              <w:rPr>
                <w:rFonts w:eastAsia="" w:cs="Comic Sans MS" w:ascii="Comic Sans MS" w:hAnsi="Comic Sans MS" w:eastAsiaTheme="minorEastAsia"/>
                <w:sz w:val="24"/>
                <w:szCs w:val="24"/>
                <w:u w:val="single"/>
              </w:rPr>
              <w:t>Merci de marquer le matériel au nom de l’enfant</w:t>
            </w:r>
            <w:r>
              <w:rPr>
                <w:rFonts w:eastAsia="" w:cs="Comic Sans MS" w:ascii="Comic Sans MS" w:hAnsi="Comic Sans MS" w:eastAsiaTheme="minorEastAsia"/>
                <w:sz w:val="24"/>
                <w:szCs w:val="24"/>
              </w:rPr>
              <w:t>.</w:t>
            </w:r>
          </w:p>
          <w:p>
            <w:pPr>
              <w:pStyle w:val="Normal"/>
              <w:widowControl w:val="false"/>
              <w:rPr>
                <w:rFonts w:ascii="Comic Sans MS" w:hAnsi="Comic Sans MS" w:eastAsia="" w:cs="Comic Sans MS" w:eastAsiaTheme="minorEastAsia"/>
                <w:sz w:val="24"/>
                <w:szCs w:val="24"/>
              </w:rPr>
            </w:pPr>
            <w:r>
              <w:rPr>
                <w:rFonts w:eastAsia="" w:cs="Comic Sans MS" w:eastAsiaTheme="minorEastAsia" w:ascii="Comic Sans MS" w:hAnsi="Comic Sans MS"/>
                <w:sz w:val="24"/>
                <w:szCs w:val="24"/>
              </w:rPr>
            </w:r>
          </w:p>
        </w:tc>
      </w:tr>
    </w:tbl>
    <w:p>
      <w:pPr>
        <w:pStyle w:val="Normal"/>
        <w:rPr>
          <w:rFonts w:eastAsia="" w:eastAsiaTheme="minorEastAsia"/>
          <w:sz w:val="24"/>
          <w:szCs w:val="24"/>
        </w:rPr>
      </w:pPr>
      <w:r>
        <w:rPr>
          <w:rFonts w:eastAsia="" w:cs="Comic Sans MS" w:ascii="Comic Sans MS" w:hAnsi="Comic Sans MS" w:eastAsiaTheme="minorEastAsia"/>
          <w:sz w:val="24"/>
          <w:szCs w:val="24"/>
        </w:rPr>
        <w:t>Prévoir un cartable pouvant contenir des cahiers format 24x32.</w:t>
      </w:r>
    </w:p>
    <w:p>
      <w:pPr>
        <w:pStyle w:val="Normal"/>
        <w:rPr>
          <w:rFonts w:ascii="Comic Sans MS" w:hAnsi="Comic Sans MS" w:eastAsia="" w:cs="Comic Sans MS" w:eastAsiaTheme="minorEastAsia"/>
        </w:rPr>
      </w:pPr>
      <w:r>
        <w:rPr>
          <w:rFonts w:eastAsia="" w:eastAsiaTheme="minorEastAsia"/>
        </w:rPr>
        <w:t xml:space="preserve">                                                                                   </w:t>
      </w:r>
    </w:p>
    <w:p>
      <w:pPr>
        <w:pStyle w:val="Normal"/>
        <w:tabs>
          <w:tab w:val="clear" w:pos="720"/>
          <w:tab w:val="left" w:pos="644" w:leader="none"/>
        </w:tabs>
        <w:rPr>
          <w:rFonts w:ascii="Comic Sans MS" w:hAnsi="Comic Sans MS" w:eastAsia="" w:eastAsiaTheme="minorEastAsia"/>
          <w:sz w:val="24"/>
          <w:szCs w:val="24"/>
        </w:rPr>
      </w:pPr>
      <w:r>
        <w:rPr>
          <w:rFonts w:eastAsia="" w:ascii="Comic Sans MS" w:hAnsi="Comic Sans MS" w:eastAsiaTheme="minorEastAsia"/>
          <w:sz w:val="24"/>
          <w:szCs w:val="24"/>
        </w:rPr>
        <w:t xml:space="preserve">  </w:t>
      </w:r>
      <w:r>
        <w:rPr>
          <w:rFonts w:eastAsia="" w:ascii="Comic Sans MS" w:hAnsi="Comic Sans MS" w:eastAsiaTheme="minorEastAsia"/>
          <w:sz w:val="24"/>
          <w:szCs w:val="24"/>
        </w:rPr>
        <w:t>-</w:t>
      </w:r>
      <w:r>
        <w:rPr>
          <w:rFonts w:eastAsia="" w:ascii="Comic Sans MS" w:hAnsi="Comic Sans MS" w:eastAsiaTheme="minorEastAsia"/>
          <w:sz w:val="24"/>
          <w:szCs w:val="24"/>
          <w:u w:val="single"/>
        </w:rPr>
        <w:t>1 trousse comprenant</w:t>
      </w:r>
      <w:r>
        <w:rPr>
          <w:rFonts w:eastAsia="" w:ascii="Comic Sans MS" w:hAnsi="Comic Sans MS" w:eastAsiaTheme="minorEastAsia"/>
          <w:sz w:val="24"/>
          <w:szCs w:val="24"/>
        </w:rPr>
        <w:t> :</w:t>
      </w:r>
    </w:p>
    <w:p>
      <w:pPr>
        <w:pStyle w:val="Normal"/>
        <w:ind w:left="283" w:firstLine="1416"/>
        <w:rPr>
          <w:rFonts w:ascii="Comic Sans MS" w:hAnsi="Comic Sans MS" w:eastAsia="" w:eastAsiaTheme="minorEastAsia"/>
          <w:sz w:val="24"/>
          <w:szCs w:val="24"/>
        </w:rPr>
      </w:pPr>
      <w:r>
        <w:rPr>
          <w:rFonts w:eastAsia="" w:ascii="Comic Sans MS" w:hAnsi="Comic Sans MS" w:eastAsiaTheme="minorEastAsia"/>
          <w:sz w:val="24"/>
          <w:szCs w:val="24"/>
        </w:rPr>
        <w:t>- 1 paire de ciseaux à bouts ronds</w:t>
      </w:r>
    </w:p>
    <w:p>
      <w:pPr>
        <w:pStyle w:val="Normal"/>
        <w:ind w:left="283" w:firstLine="1416"/>
        <w:rPr>
          <w:rFonts w:ascii="Comic Sans MS" w:hAnsi="Comic Sans MS" w:eastAsia="" w:eastAsiaTheme="minorEastAsia"/>
          <w:b/>
          <w:b/>
          <w:bCs/>
          <w:sz w:val="24"/>
          <w:szCs w:val="24"/>
        </w:rPr>
      </w:pPr>
      <w:r>
        <w:rPr>
          <w:rFonts w:eastAsia="" w:ascii="Comic Sans MS" w:hAnsi="Comic Sans MS" w:eastAsiaTheme="minorEastAsia"/>
          <w:sz w:val="24"/>
          <w:szCs w:val="24"/>
        </w:rPr>
        <w:t xml:space="preserve">- 5 stylos billes bleus </w:t>
      </w:r>
      <w:r>
        <w:rPr>
          <w:rFonts w:eastAsia="" w:ascii="Comic Sans MS" w:hAnsi="Comic Sans MS" w:eastAsiaTheme="minorEastAsia"/>
          <w:b/>
          <w:bCs/>
          <w:sz w:val="24"/>
          <w:szCs w:val="24"/>
        </w:rPr>
        <w:t>(pas de stylo plume)</w:t>
      </w:r>
    </w:p>
    <w:p>
      <w:pPr>
        <w:pStyle w:val="Normal"/>
        <w:ind w:left="283" w:firstLine="1416"/>
        <w:rPr>
          <w:rFonts w:ascii="Comic Sans MS" w:hAnsi="Comic Sans MS" w:eastAsia="" w:eastAsiaTheme="minorEastAsia"/>
          <w:sz w:val="24"/>
          <w:szCs w:val="24"/>
        </w:rPr>
      </w:pPr>
      <w:r>
        <w:rPr>
          <w:rFonts w:eastAsia="" w:ascii="Comic Sans MS" w:hAnsi="Comic Sans MS" w:eastAsiaTheme="minorEastAsia"/>
          <w:sz w:val="24"/>
          <w:szCs w:val="24"/>
        </w:rPr>
        <w:t>- 2 stylos billes rouges</w:t>
      </w:r>
    </w:p>
    <w:p>
      <w:pPr>
        <w:pStyle w:val="Normal"/>
        <w:ind w:left="283" w:firstLine="1416"/>
        <w:rPr>
          <w:rFonts w:ascii="Comic Sans MS" w:hAnsi="Comic Sans MS" w:eastAsia="" w:eastAsiaTheme="minorEastAsia"/>
          <w:sz w:val="24"/>
          <w:szCs w:val="24"/>
        </w:rPr>
      </w:pPr>
      <w:r>
        <w:rPr>
          <w:rFonts w:eastAsia="" w:ascii="Comic Sans MS" w:hAnsi="Comic Sans MS" w:eastAsiaTheme="minorEastAsia"/>
          <w:sz w:val="24"/>
          <w:szCs w:val="24"/>
        </w:rPr>
        <w:t>- 2 stylos billes verts</w:t>
      </w:r>
    </w:p>
    <w:p>
      <w:pPr>
        <w:pStyle w:val="Normal"/>
        <w:ind w:left="283" w:firstLine="1416"/>
        <w:rPr>
          <w:rFonts w:ascii="Comic Sans MS" w:hAnsi="Comic Sans MS" w:eastAsia="" w:eastAsiaTheme="minorEastAsia"/>
          <w:sz w:val="24"/>
          <w:szCs w:val="24"/>
        </w:rPr>
      </w:pPr>
      <w:r>
        <w:rPr>
          <w:rFonts w:eastAsia="" w:ascii="Comic Sans MS" w:hAnsi="Comic Sans MS" w:eastAsiaTheme="minorEastAsia"/>
          <w:sz w:val="24"/>
          <w:szCs w:val="24"/>
        </w:rPr>
        <w:t>- 5 crayons de papier HB</w:t>
      </w:r>
    </w:p>
    <w:p>
      <w:pPr>
        <w:pStyle w:val="Normal"/>
        <w:ind w:left="283" w:firstLine="1416"/>
        <w:rPr>
          <w:rFonts w:ascii="Comic Sans MS" w:hAnsi="Comic Sans MS" w:eastAsia="" w:eastAsiaTheme="minorEastAsia"/>
          <w:sz w:val="24"/>
          <w:szCs w:val="24"/>
        </w:rPr>
      </w:pPr>
      <w:r>
        <w:rPr>
          <w:rFonts w:eastAsia="" w:ascii="Comic Sans MS" w:hAnsi="Comic Sans MS" w:eastAsiaTheme="minorEastAsia"/>
          <w:sz w:val="24"/>
          <w:szCs w:val="24"/>
        </w:rPr>
        <w:t>- 1 taille crayon (avec réservoir)</w:t>
      </w:r>
    </w:p>
    <w:p>
      <w:pPr>
        <w:pStyle w:val="Normal"/>
        <w:ind w:left="283" w:firstLine="1416"/>
        <w:rPr>
          <w:rFonts w:ascii="Comic Sans MS" w:hAnsi="Comic Sans MS" w:eastAsia="" w:eastAsiaTheme="minorEastAsia"/>
          <w:sz w:val="24"/>
          <w:szCs w:val="24"/>
        </w:rPr>
      </w:pPr>
      <w:r>
        <w:rPr>
          <w:rFonts w:eastAsia="" w:ascii="Comic Sans MS" w:hAnsi="Comic Sans MS" w:eastAsiaTheme="minorEastAsia"/>
          <w:sz w:val="24"/>
          <w:szCs w:val="24"/>
        </w:rPr>
        <w:t>- 5 bâtons de colle</w:t>
      </w:r>
    </w:p>
    <w:p>
      <w:pPr>
        <w:pStyle w:val="Normal"/>
        <w:ind w:left="283" w:firstLine="1416"/>
        <w:rPr>
          <w:rFonts w:ascii="Comic Sans MS" w:hAnsi="Comic Sans MS" w:eastAsia="" w:eastAsiaTheme="minorEastAsia"/>
          <w:sz w:val="24"/>
          <w:szCs w:val="24"/>
        </w:rPr>
      </w:pPr>
      <w:r>
        <w:rPr>
          <w:rFonts w:eastAsia="" w:ascii="Comic Sans MS" w:hAnsi="Comic Sans MS" w:eastAsiaTheme="minorEastAsia"/>
          <w:sz w:val="24"/>
          <w:szCs w:val="24"/>
        </w:rPr>
        <w:t>- 3 gommes blanches</w:t>
      </w:r>
    </w:p>
    <w:p>
      <w:pPr>
        <w:pStyle w:val="Normal"/>
        <w:ind w:left="283" w:firstLine="1416"/>
        <w:rPr>
          <w:rFonts w:ascii="Comic Sans MS" w:hAnsi="Comic Sans MS" w:eastAsia="" w:eastAsiaTheme="minorEastAsia"/>
          <w:sz w:val="24"/>
          <w:szCs w:val="24"/>
        </w:rPr>
      </w:pPr>
      <w:r>
        <w:rPr>
          <w:rFonts w:eastAsia="" w:ascii="Comic Sans MS" w:hAnsi="Comic Sans MS" w:eastAsiaTheme="minorEastAsia"/>
          <w:sz w:val="24"/>
          <w:szCs w:val="24"/>
        </w:rPr>
        <w:t>- 2 surligneurs</w:t>
      </w:r>
    </w:p>
    <w:p>
      <w:pPr>
        <w:pStyle w:val="Normal"/>
        <w:overflowPunct w:val="false"/>
        <w:jc w:val="center"/>
        <w:rPr>
          <w:rFonts w:eastAsia="" w:eastAsiaTheme="minorEastAsia"/>
          <w:sz w:val="24"/>
          <w:szCs w:val="24"/>
        </w:rPr>
      </w:pPr>
      <w:r>
        <w:rPr>
          <w:rFonts w:eastAsia="" w:eastAsiaTheme="minorEastAsia"/>
          <w:sz w:val="24"/>
          <w:szCs w:val="24"/>
        </w:rPr>
      </w:r>
    </w:p>
    <w:p>
      <w:pPr>
        <w:pStyle w:val="Normal"/>
        <w:ind w:left="283" w:hanging="0"/>
        <w:rPr>
          <w:rFonts w:ascii="Comic Sans MS" w:hAnsi="Comic Sans MS" w:eastAsia="" w:eastAsiaTheme="minorEastAsia"/>
          <w:sz w:val="24"/>
          <w:szCs w:val="24"/>
        </w:rPr>
      </w:pPr>
      <w:r>
        <w:rPr>
          <w:rFonts w:eastAsia="" w:ascii="Comic Sans MS" w:hAnsi="Comic Sans MS" w:eastAsiaTheme="minorEastAsia"/>
          <w:sz w:val="24"/>
          <w:szCs w:val="24"/>
        </w:rPr>
        <w:t xml:space="preserve">- </w:t>
      </w:r>
      <w:r>
        <w:rPr>
          <w:rFonts w:eastAsia="" w:ascii="Comic Sans MS" w:hAnsi="Comic Sans MS" w:eastAsiaTheme="minorEastAsia"/>
          <w:sz w:val="24"/>
          <w:szCs w:val="24"/>
          <w:u w:val="single"/>
        </w:rPr>
        <w:t>1 trousse comprenant</w:t>
      </w:r>
      <w:r>
        <w:rPr>
          <w:rFonts w:eastAsia="" w:ascii="Comic Sans MS" w:hAnsi="Comic Sans MS" w:eastAsiaTheme="minorEastAsia"/>
          <w:sz w:val="24"/>
          <w:szCs w:val="24"/>
        </w:rPr>
        <w:t> :</w:t>
      </w:r>
    </w:p>
    <w:p>
      <w:pPr>
        <w:pStyle w:val="Normal"/>
        <w:ind w:left="283" w:firstLine="1416"/>
        <w:rPr>
          <w:rFonts w:ascii="Comic Sans MS" w:hAnsi="Comic Sans MS" w:eastAsia="" w:eastAsiaTheme="minorEastAsia"/>
          <w:sz w:val="24"/>
          <w:szCs w:val="24"/>
        </w:rPr>
      </w:pPr>
      <w:r>
        <w:rPr>
          <w:rFonts w:eastAsia="" w:ascii="Comic Sans MS" w:hAnsi="Comic Sans MS" w:eastAsiaTheme="minorEastAsia"/>
          <w:sz w:val="24"/>
          <w:szCs w:val="24"/>
        </w:rPr>
        <w:t>- 1 pochette de crayons de couleurs</w:t>
      </w:r>
    </w:p>
    <w:p>
      <w:pPr>
        <w:pStyle w:val="Normal"/>
        <w:ind w:left="283" w:firstLine="1416"/>
        <w:rPr>
          <w:rFonts w:ascii="Comic Sans MS" w:hAnsi="Comic Sans MS" w:eastAsia="" w:eastAsiaTheme="minorEastAsia"/>
          <w:sz w:val="24"/>
          <w:szCs w:val="24"/>
        </w:rPr>
      </w:pPr>
      <w:r>
        <w:rPr>
          <w:rFonts w:eastAsia="" w:ascii="Comic Sans MS" w:hAnsi="Comic Sans MS" w:eastAsiaTheme="minorEastAsia"/>
          <w:sz w:val="24"/>
          <w:szCs w:val="24"/>
        </w:rPr>
        <w:t>- 1 pochette de feutres à pointe moyenne</w:t>
      </w:r>
    </w:p>
    <w:p>
      <w:pPr>
        <w:pStyle w:val="Normal"/>
        <w:ind w:left="283" w:firstLine="1416"/>
        <w:rPr>
          <w:rFonts w:ascii="Comic Sans MS" w:hAnsi="Comic Sans MS" w:eastAsia="" w:eastAsiaTheme="minorEastAsia"/>
          <w:sz w:val="24"/>
          <w:szCs w:val="24"/>
        </w:rPr>
      </w:pPr>
      <w:r>
        <w:rPr>
          <w:rFonts w:eastAsia="" w:eastAsiaTheme="minorEastAsia" w:ascii="Comic Sans MS" w:hAnsi="Comic Sans MS"/>
          <w:sz w:val="24"/>
          <w:szCs w:val="24"/>
        </w:rPr>
      </w:r>
    </w:p>
    <w:p>
      <w:pPr>
        <w:pStyle w:val="Normal"/>
        <w:rPr>
          <w:rFonts w:ascii="Comic Sans MS" w:hAnsi="Comic Sans MS" w:eastAsia="" w:eastAsiaTheme="minorEastAsia"/>
          <w:sz w:val="24"/>
          <w:szCs w:val="24"/>
        </w:rPr>
      </w:pPr>
      <w:r>
        <w:rPr>
          <w:rFonts w:eastAsia="" w:ascii="Comic Sans MS" w:hAnsi="Comic Sans MS" w:eastAsiaTheme="minorEastAsia"/>
          <w:sz w:val="24"/>
          <w:szCs w:val="24"/>
        </w:rPr>
        <w:t xml:space="preserve">    </w:t>
      </w:r>
      <w:r>
        <w:rPr>
          <w:rFonts w:eastAsia="" w:ascii="Comic Sans MS" w:hAnsi="Comic Sans MS" w:eastAsiaTheme="minorEastAsia"/>
          <w:sz w:val="24"/>
          <w:szCs w:val="24"/>
        </w:rPr>
        <w:t>- 1 ardoise blanche avec 1 chiffon en tissu + 5 feutres d’ardoise</w:t>
      </w:r>
    </w:p>
    <w:p>
      <w:pPr>
        <w:pStyle w:val="Normal"/>
        <w:tabs>
          <w:tab w:val="clear" w:pos="720"/>
          <w:tab w:val="left" w:pos="644" w:leader="none"/>
        </w:tabs>
        <w:ind w:left="644" w:hanging="360"/>
        <w:rPr>
          <w:rFonts w:ascii="Comic Sans MS" w:hAnsi="Comic Sans MS" w:eastAsia="" w:eastAsiaTheme="minorEastAsia"/>
          <w:sz w:val="24"/>
          <w:szCs w:val="24"/>
        </w:rPr>
      </w:pPr>
      <w:r>
        <w:rPr>
          <w:rFonts w:eastAsia="" w:ascii="Comic Sans MS" w:hAnsi="Comic Sans MS" w:eastAsiaTheme="minorEastAsia"/>
          <w:sz w:val="24"/>
          <w:szCs w:val="24"/>
        </w:rPr>
        <w:t xml:space="preserve">-1 règle plate de </w:t>
      </w:r>
      <w:r>
        <w:rPr>
          <w:rFonts w:eastAsia="" w:ascii="Comic Sans MS" w:hAnsi="Comic Sans MS" w:eastAsiaTheme="minorEastAsia"/>
          <w:sz w:val="24"/>
          <w:szCs w:val="24"/>
          <w:u w:val="single"/>
        </w:rPr>
        <w:t>30 cm</w:t>
      </w:r>
      <w:r>
        <w:rPr>
          <w:rFonts w:eastAsia="" w:ascii="Comic Sans MS" w:hAnsi="Comic Sans MS" w:eastAsiaTheme="minorEastAsia"/>
          <w:sz w:val="24"/>
          <w:szCs w:val="24"/>
        </w:rPr>
        <w:t xml:space="preserve"> (plastique rigide)</w:t>
      </w:r>
    </w:p>
    <w:p>
      <w:pPr>
        <w:pStyle w:val="Normal"/>
        <w:tabs>
          <w:tab w:val="clear" w:pos="720"/>
          <w:tab w:val="left" w:pos="644" w:leader="none"/>
        </w:tabs>
        <w:ind w:left="644" w:hanging="360"/>
        <w:rPr>
          <w:rFonts w:ascii="Comic Sans MS" w:hAnsi="Comic Sans MS" w:eastAsia="" w:eastAsiaTheme="minorEastAsia"/>
          <w:sz w:val="24"/>
          <w:szCs w:val="24"/>
        </w:rPr>
      </w:pPr>
      <w:r>
        <w:rPr>
          <w:rFonts w:eastAsia="" w:ascii="Comic Sans MS" w:hAnsi="Comic Sans MS" w:eastAsiaTheme="minorEastAsia"/>
          <w:sz w:val="24"/>
          <w:szCs w:val="24"/>
        </w:rPr>
        <w:t>-1 équerre</w:t>
      </w:r>
    </w:p>
    <w:p>
      <w:pPr>
        <w:pStyle w:val="Normal"/>
        <w:tabs>
          <w:tab w:val="clear" w:pos="720"/>
          <w:tab w:val="left" w:pos="644" w:leader="none"/>
        </w:tabs>
        <w:ind w:left="644" w:hanging="360"/>
        <w:rPr>
          <w:rFonts w:ascii="Comic Sans MS" w:hAnsi="Comic Sans MS" w:eastAsia="" w:eastAsiaTheme="minorEastAsia"/>
          <w:sz w:val="24"/>
          <w:szCs w:val="24"/>
        </w:rPr>
      </w:pPr>
      <w:r>
        <w:rPr>
          <w:rFonts w:eastAsia="" w:ascii="Comic Sans MS" w:hAnsi="Comic Sans MS" w:eastAsiaTheme="minorEastAsia"/>
          <w:sz w:val="24"/>
          <w:szCs w:val="24"/>
        </w:rPr>
        <w:t>-1 compas</w:t>
      </w:r>
    </w:p>
    <w:p>
      <w:pPr>
        <w:pStyle w:val="Normal"/>
        <w:tabs>
          <w:tab w:val="clear" w:pos="720"/>
          <w:tab w:val="left" w:pos="644" w:leader="none"/>
        </w:tabs>
        <w:ind w:left="644" w:hanging="360"/>
        <w:rPr>
          <w:rFonts w:ascii="Comic Sans MS" w:hAnsi="Comic Sans MS" w:eastAsia="" w:eastAsiaTheme="minorEastAsia"/>
          <w:b/>
          <w:b/>
          <w:bCs/>
          <w:sz w:val="24"/>
          <w:szCs w:val="24"/>
        </w:rPr>
      </w:pPr>
      <w:r>
        <w:rPr>
          <w:rFonts w:eastAsia="" w:ascii="Comic Sans MS" w:hAnsi="Comic Sans MS" w:eastAsiaTheme="minorEastAsia"/>
          <w:sz w:val="24"/>
          <w:szCs w:val="24"/>
        </w:rPr>
        <w:t xml:space="preserve">-1 cahier de texte, </w:t>
      </w:r>
      <w:r>
        <w:rPr>
          <w:rFonts w:eastAsia="" w:ascii="Comic Sans MS" w:hAnsi="Comic Sans MS" w:eastAsiaTheme="minorEastAsia"/>
          <w:b/>
          <w:bCs/>
          <w:sz w:val="24"/>
          <w:szCs w:val="24"/>
        </w:rPr>
        <w:t xml:space="preserve">17 x 22 cm </w:t>
      </w:r>
      <w:r>
        <w:rPr>
          <w:rFonts w:eastAsia="" w:ascii="Comic Sans MS" w:hAnsi="Comic Sans MS" w:eastAsiaTheme="minorEastAsia"/>
          <w:sz w:val="24"/>
          <w:szCs w:val="24"/>
        </w:rPr>
        <w:t>(pas d’agenda)</w:t>
      </w:r>
    </w:p>
    <w:p>
      <w:pPr>
        <w:pStyle w:val="Normal"/>
        <w:tabs>
          <w:tab w:val="clear" w:pos="720"/>
          <w:tab w:val="left" w:pos="644" w:leader="none"/>
        </w:tabs>
        <w:ind w:left="644" w:hanging="360"/>
        <w:rPr>
          <w:rFonts w:ascii="Comic Sans MS" w:hAnsi="Comic Sans MS" w:eastAsia="" w:eastAsiaTheme="minorEastAsia"/>
          <w:sz w:val="24"/>
          <w:szCs w:val="24"/>
        </w:rPr>
      </w:pPr>
      <w:r>
        <w:rPr>
          <w:rFonts w:eastAsia="" w:ascii="Comic Sans MS" w:hAnsi="Comic Sans MS" w:eastAsiaTheme="minorEastAsia"/>
          <w:sz w:val="24"/>
          <w:szCs w:val="24"/>
        </w:rPr>
        <w:t>-des pochettes transparentes (100 vues)</w:t>
      </w:r>
    </w:p>
    <w:p>
      <w:pPr>
        <w:pStyle w:val="Normal"/>
        <w:tabs>
          <w:tab w:val="clear" w:pos="720"/>
          <w:tab w:val="left" w:pos="644" w:leader="none"/>
        </w:tabs>
        <w:ind w:left="644" w:hanging="360"/>
        <w:rPr>
          <w:rFonts w:ascii="Comic Sans MS" w:hAnsi="Comic Sans MS" w:eastAsia="" w:eastAsiaTheme="minorEastAsia"/>
          <w:sz w:val="24"/>
          <w:szCs w:val="24"/>
        </w:rPr>
      </w:pPr>
      <w:r>
        <w:rPr>
          <w:rFonts w:eastAsia="" w:ascii="Comic Sans MS" w:hAnsi="Comic Sans MS" w:eastAsiaTheme="minorEastAsia"/>
          <w:sz w:val="24"/>
          <w:szCs w:val="24"/>
        </w:rPr>
        <w:t>-1 porte- vues (80 vues)</w:t>
      </w:r>
    </w:p>
    <w:p>
      <w:pPr>
        <w:pStyle w:val="Normal"/>
        <w:tabs>
          <w:tab w:val="clear" w:pos="720"/>
          <w:tab w:val="left" w:pos="644" w:leader="none"/>
        </w:tabs>
        <w:ind w:left="644" w:hanging="360"/>
        <w:rPr>
          <w:rFonts w:ascii="Comic Sans MS" w:hAnsi="Comic Sans MS" w:eastAsia="" w:eastAsiaTheme="minorEastAsia"/>
          <w:sz w:val="24"/>
          <w:szCs w:val="24"/>
        </w:rPr>
      </w:pPr>
      <w:r>
        <w:rPr>
          <w:rFonts w:eastAsia="" w:ascii="Comic Sans MS" w:hAnsi="Comic Sans MS" w:eastAsiaTheme="minorEastAsia"/>
          <w:sz w:val="24"/>
          <w:szCs w:val="24"/>
        </w:rPr>
        <w:t>-1 boîte de mouchoirs en papier</w:t>
      </w:r>
    </w:p>
    <w:p>
      <w:pPr>
        <w:pStyle w:val="Normal"/>
        <w:tabs>
          <w:tab w:val="clear" w:pos="720"/>
          <w:tab w:val="left" w:pos="644" w:leader="none"/>
        </w:tabs>
        <w:ind w:left="644" w:hanging="360"/>
        <w:rPr>
          <w:rFonts w:ascii="Comic Sans MS" w:hAnsi="Comic Sans MS" w:eastAsia="" w:eastAsiaTheme="minorEastAsia"/>
          <w:sz w:val="24"/>
          <w:szCs w:val="24"/>
        </w:rPr>
      </w:pPr>
      <w:r>
        <w:rPr>
          <w:rFonts w:eastAsia="" w:ascii="Comic Sans MS" w:hAnsi="Comic Sans MS" w:eastAsiaTheme="minorEastAsia"/>
          <w:sz w:val="24"/>
          <w:szCs w:val="24"/>
        </w:rPr>
        <w:t>-</w:t>
      </w:r>
      <w:r>
        <w:rPr>
          <w:rFonts w:eastAsia="" w:ascii="Comic Sans MS" w:hAnsi="Comic Sans MS" w:eastAsiaTheme="minorEastAsia"/>
          <w:sz w:val="24"/>
          <w:szCs w:val="24"/>
          <w:shd w:fill="FFFFFF" w:val="clear"/>
        </w:rPr>
        <w:t xml:space="preserve">1 dictionnaire </w:t>
      </w:r>
      <w:r>
        <w:rPr>
          <w:rFonts w:eastAsia="" w:ascii="Comic Sans MS" w:hAnsi="Comic Sans MS" w:eastAsiaTheme="minorEastAsia"/>
          <w:sz w:val="24"/>
          <w:szCs w:val="24"/>
          <w:shd w:fill="FFFFFF" w:val="clear"/>
        </w:rPr>
        <w:t>Le Robert Junior Poche</w:t>
      </w:r>
      <w:r>
        <w:rPr>
          <w:rFonts w:eastAsia="" w:ascii="Comic Sans MS" w:hAnsi="Comic Sans MS" w:eastAsiaTheme="minorEastAsia"/>
          <w:sz w:val="24"/>
          <w:szCs w:val="24"/>
          <w:shd w:fill="FFFFFF" w:val="clear"/>
        </w:rPr>
        <w:t xml:space="preserve"> CE-CM-</w:t>
      </w:r>
      <w:r>
        <w:rPr>
          <w:rFonts w:eastAsia="" w:ascii="Comic Sans MS" w:hAnsi="Comic Sans MS" w:eastAsiaTheme="minorEastAsia"/>
          <w:sz w:val="24"/>
          <w:szCs w:val="24"/>
          <w:shd w:fill="FFFFFF" w:val="clear"/>
        </w:rPr>
        <w:t>6°,</w:t>
      </w:r>
      <w:r>
        <w:rPr>
          <w:rFonts w:eastAsia="" w:ascii="Comic Sans MS" w:hAnsi="Comic Sans MS" w:eastAsiaTheme="minorEastAsia"/>
          <w:sz w:val="24"/>
          <w:szCs w:val="24"/>
          <w:shd w:fill="FFFFFF" w:val="clear"/>
        </w:rPr>
        <w:t xml:space="preserve"> 7/1</w:t>
      </w:r>
      <w:r>
        <w:rPr>
          <w:rFonts w:eastAsia="" w:ascii="Comic Sans MS" w:hAnsi="Comic Sans MS" w:eastAsiaTheme="minorEastAsia"/>
          <w:sz w:val="24"/>
          <w:szCs w:val="24"/>
          <w:shd w:fill="FFFFFF" w:val="clear"/>
        </w:rPr>
        <w:t>1</w:t>
      </w:r>
      <w:r>
        <w:rPr>
          <w:rFonts w:eastAsia="" w:ascii="Comic Sans MS" w:hAnsi="Comic Sans MS" w:eastAsiaTheme="minorEastAsia"/>
          <w:sz w:val="24"/>
          <w:szCs w:val="24"/>
          <w:shd w:fill="FFFFFF" w:val="clear"/>
        </w:rPr>
        <w:t xml:space="preserve"> ans</w:t>
      </w:r>
    </w:p>
    <w:p>
      <w:pPr>
        <w:pStyle w:val="Normal"/>
        <w:ind w:left="283" w:hanging="0"/>
        <w:rPr>
          <w:rFonts w:ascii="Comic Sans MS" w:hAnsi="Comic Sans MS" w:eastAsia="" w:eastAsiaTheme="minorEastAsia"/>
          <w:i/>
          <w:i/>
          <w:iCs/>
          <w:sz w:val="24"/>
          <w:szCs w:val="24"/>
        </w:rPr>
      </w:pPr>
      <w:r>
        <w:rPr/>
      </w:r>
    </w:p>
    <w:p>
      <w:pPr>
        <w:pStyle w:val="Normal"/>
        <w:tabs>
          <w:tab w:val="clear" w:pos="720"/>
          <w:tab w:val="left" w:pos="644" w:leader="none"/>
        </w:tabs>
        <w:ind w:left="644" w:hanging="360"/>
        <w:rPr>
          <w:rFonts w:ascii="Comic Sans MS" w:hAnsi="Comic Sans MS" w:eastAsia="" w:eastAsiaTheme="minorEastAsia"/>
          <w:sz w:val="24"/>
          <w:szCs w:val="24"/>
        </w:rPr>
      </w:pPr>
      <w:r>
        <w:rPr>
          <w:rFonts w:eastAsia="" w:ascii="Comic Sans MS" w:hAnsi="Comic Sans MS" w:eastAsiaTheme="minorEastAsia"/>
          <w:sz w:val="24"/>
          <w:szCs w:val="24"/>
        </w:rPr>
        <w:t>-1 blouse (ou tee-shirt ou chemise usagés), sauf si elle a déjà été fournie.</w:t>
      </w:r>
    </w:p>
    <w:p>
      <w:pPr>
        <w:pStyle w:val="Normal"/>
        <w:rPr>
          <w:rFonts w:eastAsia="" w:eastAsiaTheme="minorEastAsia"/>
          <w:sz w:val="24"/>
          <w:szCs w:val="24"/>
        </w:rPr>
      </w:pPr>
      <w:r>
        <w:rPr>
          <w:rFonts w:eastAsia="" w:eastAsiaTheme="minorEastAsia"/>
          <w:sz w:val="24"/>
          <w:szCs w:val="24"/>
        </w:rPr>
      </w:r>
    </w:p>
    <w:p>
      <w:pPr>
        <w:pStyle w:val="Normal"/>
        <w:rPr>
          <w:rFonts w:eastAsia="" w:eastAsiaTheme="minorEastAsia"/>
          <w:b/>
          <w:b/>
          <w:bCs/>
          <w:sz w:val="24"/>
          <w:szCs w:val="24"/>
        </w:rPr>
      </w:pPr>
      <w:r>
        <w:rPr>
          <w:rFonts w:eastAsia="" w:eastAsiaTheme="minorEastAsia"/>
          <w:sz w:val="24"/>
          <w:szCs w:val="24"/>
        </w:rPr>
        <w:t xml:space="preserve">                                                          </w:t>
      </w:r>
    </w:p>
    <w:p>
      <w:pPr>
        <w:pStyle w:val="Normal"/>
        <w:tabs>
          <w:tab w:val="clear" w:pos="720"/>
          <w:tab w:val="left" w:pos="644" w:leader="none"/>
        </w:tabs>
        <w:jc w:val="both"/>
        <w:rPr>
          <w:rFonts w:ascii="Lucida Sans Unicode" w:hAnsi="Lucida Sans Unicode" w:eastAsia="" w:cs="Lucida Sans Unicode" w:eastAsiaTheme="minorEastAsia"/>
          <w:b/>
          <w:b/>
          <w:bCs/>
        </w:rPr>
      </w:pPr>
      <w:r>
        <w:rPr>
          <w:rFonts w:eastAsia="" w:eastAsiaTheme="minorEastAsia"/>
          <w:i/>
          <w:iCs/>
        </w:rPr>
        <w:t>Le</w:t>
      </w:r>
      <w:r>
        <w:rPr>
          <w:rFonts w:eastAsia="" w:cs="Lucida Sans Unicode" w:ascii="Lucida Sans Unicode" w:hAnsi="Lucida Sans Unicode" w:eastAsiaTheme="minorEastAsia"/>
          <w:b/>
          <w:bCs/>
        </w:rPr>
        <w:t xml:space="preserve"> </w:t>
      </w:r>
      <w:r>
        <w:rPr>
          <w:rFonts w:eastAsia="" w:eastAsiaTheme="minorEastAsia"/>
          <w:i/>
          <w:iCs/>
        </w:rPr>
        <w:t>Ministère de l’Education Nationale nous recommande d’attirer votre attention sur le fait qu’il vous appartient de vérifier l’origine des articles concernés, certains pouvant avoir été fabriqués par des enfants dans des pays qui ne respectent pas leurs droits.</w:t>
      </w:r>
      <w:r>
        <w:rPr>
          <w:rFonts w:cs="Comic Sans MS" w:ascii="Comic Sans MS" w:hAnsi="Comic Sans MS"/>
          <w:sz w:val="28"/>
          <w:szCs w:val="28"/>
        </w:rPr>
        <w:t xml:space="preserve"> </w:t>
      </w:r>
    </w:p>
    <w:sectPr>
      <w:headerReference w:type="default" r:id="rId2"/>
      <w:footerReference w:type="default" r:id="rId3"/>
      <w:type w:val="nextPage"/>
      <w:pgSz w:w="11906" w:h="16838"/>
      <w:pgMar w:left="720" w:right="720" w:header="0" w:top="720" w:footer="862" w:bottom="919"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 w:name="Lucida Sans Unicode">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320" w:leader="none"/>
        <w:tab w:val="right" w:pos="8640" w:leader="none"/>
      </w:tabs>
      <w:rPr>
        <w:kern w:val="0"/>
      </w:rPr>
    </w:pPr>
    <w:r>
      <w:rPr>
        <w:kern w:val="0"/>
      </w:rPr>
    </w:r>
  </w:p>
  <w:p>
    <w:pPr>
      <w:pStyle w:val="Normal"/>
      <w:tabs>
        <w:tab w:val="clear" w:pos="720"/>
        <w:tab w:val="center" w:pos="4320" w:leader="none"/>
        <w:tab w:val="right" w:pos="8640" w:leader="none"/>
      </w:tabs>
      <w:rPr>
        <w:kern w:val="0"/>
      </w:rPr>
    </w:pPr>
    <w:r>
      <w:rPr>
        <w:kern w:val="0"/>
      </w:rPr>
    </w:r>
  </w:p>
  <w:p>
    <w:pPr>
      <w:pStyle w:val="Normal"/>
      <w:tabs>
        <w:tab w:val="clear" w:pos="720"/>
        <w:tab w:val="center" w:pos="4320" w:leader="none"/>
        <w:tab w:val="right" w:pos="8640" w:leader="none"/>
      </w:tabs>
      <w:rPr>
        <w:kern w:val="0"/>
      </w:rPr>
    </w:pPr>
    <w:r>
      <w:rPr>
        <w:kern w:val="0"/>
      </w:rPr>
    </w:r>
  </w:p>
  <w:p>
    <w:pPr>
      <w:pStyle w:val="Normal"/>
      <w:tabs>
        <w:tab w:val="clear" w:pos="720"/>
        <w:tab w:val="center" w:pos="4320" w:leader="none"/>
        <w:tab w:val="right" w:pos="8640" w:leader="none"/>
      </w:tabs>
      <w:rPr>
        <w:rFonts w:eastAsia="" w:eastAsiaTheme="minorEastAsia"/>
        <w:kern w:val="0"/>
      </w:rPr>
    </w:pPr>
    <w:r>
      <w:rPr>
        <w:rFonts w:eastAsia="" w:eastAsiaTheme="minorEastAsia"/>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320" w:leader="none"/>
        <w:tab w:val="right" w:pos="8640" w:leader="none"/>
      </w:tabs>
      <w:rPr>
        <w:kern w:val="0"/>
      </w:rPr>
    </w:pPr>
    <w:r>
      <w:rPr>
        <w:kern w:val="0"/>
      </w:rPr>
    </w:r>
  </w:p>
  <w:p>
    <w:pPr>
      <w:pStyle w:val="Normal"/>
      <w:tabs>
        <w:tab w:val="clear" w:pos="720"/>
        <w:tab w:val="center" w:pos="4320" w:leader="none"/>
        <w:tab w:val="right" w:pos="8640" w:leader="none"/>
      </w:tabs>
      <w:rPr>
        <w:kern w:val="0"/>
      </w:rPr>
    </w:pPr>
    <w:r>
      <w:rPr>
        <w:kern w:val="0"/>
      </w:rPr>
    </w:r>
  </w:p>
  <w:p>
    <w:pPr>
      <w:pStyle w:val="Normal"/>
      <w:tabs>
        <w:tab w:val="clear" w:pos="720"/>
        <w:tab w:val="center" w:pos="4320" w:leader="none"/>
        <w:tab w:val="right" w:pos="8640" w:leader="none"/>
      </w:tabs>
      <w:rPr>
        <w:kern w:val="0"/>
      </w:rPr>
    </w:pPr>
    <w:r>
      <w:rPr>
        <w:kern w:val="0"/>
      </w:rPr>
    </w:r>
  </w:p>
  <w:p>
    <w:pPr>
      <w:pStyle w:val="Normal"/>
      <w:tabs>
        <w:tab w:val="clear" w:pos="720"/>
        <w:tab w:val="center" w:pos="4320" w:leader="none"/>
        <w:tab w:val="right" w:pos="8640" w:leader="none"/>
      </w:tabs>
      <w:rPr>
        <w:rFonts w:eastAsia="" w:eastAsiaTheme="minorEastAsia"/>
        <w:kern w:val="0"/>
      </w:rPr>
    </w:pPr>
    <w:r>
      <w:rPr>
        <w:rFonts w:eastAsia="" w:eastAsiaTheme="minorEastAsia"/>
        <w:kern w:val="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2e8e"/>
    <w:pPr>
      <w:widowControl w:val="false"/>
      <w:overflowPunct w:val="true"/>
      <w:bidi w:val="0"/>
      <w:spacing w:lineRule="auto" w:line="240" w:before="0" w:after="0"/>
      <w:jc w:val="left"/>
    </w:pPr>
    <w:rPr>
      <w:rFonts w:ascii="Times New Roman" w:hAnsi="Times New Roman" w:eastAsia="Times New Roman" w:cs="Times New Roman"/>
      <w:color w:val="auto"/>
      <w:kern w:val="2"/>
      <w:sz w:val="20"/>
      <w:szCs w:val="20"/>
      <w:lang w:val="fr-FR"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597070"/>
    <w:rPr>
      <w:rFonts w:ascii="Tahoma" w:hAnsi="Tahoma" w:eastAsia="Times New Roman" w:cs="Tahoma"/>
      <w:kern w:val="2"/>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59707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LibreOffice/7.0.0.3$Windows_X86_64 LibreOffice_project/8061b3e9204bef6b321a21033174034a5e2ea88e</Application>
  <Pages>2</Pages>
  <Words>465</Words>
  <Characters>2264</Characters>
  <CharactersWithSpaces>3046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2011-06-29T06:04:00Z</dcterms:created>
  <dc:creator>Origin</dc:creator>
  <dc:description/>
  <dc:language>fr-FR</dc:language>
  <cp:lastModifiedBy/>
  <cp:lastPrinted>2014-06-16T19:29:00Z</cp:lastPrinted>
  <dcterms:modified xsi:type="dcterms:W3CDTF">2022-06-14T12:01:02Z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