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72E12" w14:textId="25493C2B" w:rsidR="005F53A0" w:rsidRPr="00F86132" w:rsidRDefault="00F86132" w:rsidP="00F86132">
      <w:pPr>
        <w:jc w:val="center"/>
        <w:rPr>
          <w:sz w:val="28"/>
          <w:szCs w:val="28"/>
        </w:rPr>
      </w:pPr>
      <w:r w:rsidRPr="00F86132">
        <w:rPr>
          <w:sz w:val="28"/>
          <w:szCs w:val="28"/>
          <w:highlight w:val="darkGray"/>
        </w:rPr>
        <w:t>Les contenances : connaître et convertir les unités de mesures</w:t>
      </w:r>
      <w:r>
        <w:rPr>
          <w:sz w:val="28"/>
          <w:szCs w:val="28"/>
        </w:rPr>
        <w:t xml:space="preserve"> 1</w:t>
      </w:r>
      <w:r w:rsidRPr="00F86132">
        <w:rPr>
          <w:sz w:val="28"/>
          <w:szCs w:val="28"/>
          <w:vertAlign w:val="superscript"/>
        </w:rPr>
        <w:t>ère</w:t>
      </w:r>
      <w:r>
        <w:rPr>
          <w:sz w:val="28"/>
          <w:szCs w:val="28"/>
        </w:rPr>
        <w:t xml:space="preserve"> partie</w:t>
      </w:r>
    </w:p>
    <w:p w14:paraId="1FBDA092" w14:textId="77777777" w:rsidR="00D573B5" w:rsidRDefault="00F86132" w:rsidP="00D573B5">
      <w:pPr>
        <w:jc w:val="both"/>
        <w:rPr>
          <w:sz w:val="24"/>
          <w:szCs w:val="24"/>
        </w:rPr>
      </w:pPr>
      <w:r w:rsidRPr="00D573B5">
        <w:rPr>
          <w:sz w:val="24"/>
          <w:szCs w:val="24"/>
        </w:rPr>
        <w:t>Nous avons vu comment prendre des repères sur un verre doseur lors d’un problème sur la recette des Lapins de Pâques</w:t>
      </w:r>
      <w:r w:rsidR="00FF2FDD" w:rsidRPr="00D573B5">
        <w:rPr>
          <w:sz w:val="24"/>
          <w:szCs w:val="24"/>
        </w:rPr>
        <w:t xml:space="preserve">. </w:t>
      </w:r>
      <w:r w:rsidR="00D02DC5" w:rsidRPr="00D573B5">
        <w:rPr>
          <w:sz w:val="24"/>
          <w:szCs w:val="24"/>
        </w:rPr>
        <w:t xml:space="preserve"> </w:t>
      </w:r>
    </w:p>
    <w:p w14:paraId="73AF55E8" w14:textId="6BD32EF7" w:rsidR="005F53A0" w:rsidRPr="00D573B5" w:rsidRDefault="00D02DC5" w:rsidP="00D573B5">
      <w:pPr>
        <w:jc w:val="both"/>
        <w:rPr>
          <w:sz w:val="24"/>
          <w:szCs w:val="24"/>
        </w:rPr>
      </w:pPr>
      <w:r w:rsidRPr="00D573B5">
        <w:rPr>
          <w:sz w:val="24"/>
          <w:szCs w:val="24"/>
        </w:rPr>
        <w:t xml:space="preserve">Selon les </w:t>
      </w:r>
      <w:r w:rsidR="0000041A" w:rsidRPr="00D573B5">
        <w:rPr>
          <w:sz w:val="24"/>
          <w:szCs w:val="24"/>
        </w:rPr>
        <w:t xml:space="preserve">livres de </w:t>
      </w:r>
      <w:r w:rsidRPr="00D573B5">
        <w:rPr>
          <w:sz w:val="24"/>
          <w:szCs w:val="24"/>
        </w:rPr>
        <w:t>recettes</w:t>
      </w:r>
      <w:r w:rsidR="0000041A" w:rsidRPr="00D573B5">
        <w:rPr>
          <w:sz w:val="24"/>
          <w:szCs w:val="24"/>
        </w:rPr>
        <w:t xml:space="preserve"> de cuisine</w:t>
      </w:r>
      <w:r w:rsidRPr="00D573B5">
        <w:rPr>
          <w:sz w:val="24"/>
          <w:szCs w:val="24"/>
        </w:rPr>
        <w:t xml:space="preserve">, les unités de mesures changent (tu auras des mesures en litre L, centilitre cL ou millilitre mL par exemple). Il faut donc connaître toutes ses unités pour respecter les dosages de la recette. </w:t>
      </w:r>
      <w:r w:rsidRPr="00D573B5">
        <w:rPr>
          <w:sz w:val="24"/>
          <w:szCs w:val="24"/>
          <w:u w:val="single"/>
        </w:rPr>
        <w:t>Voici un verre doseur avec les correspondances entre les unités de mesure</w:t>
      </w:r>
      <w:r w:rsidRPr="00D573B5">
        <w:rPr>
          <w:sz w:val="24"/>
          <w:szCs w:val="24"/>
        </w:rPr>
        <w:t> :</w:t>
      </w:r>
    </w:p>
    <w:p w14:paraId="3A1DDE1B" w14:textId="0F6C5D62" w:rsidR="00F86132" w:rsidRDefault="00FF2FDD" w:rsidP="00F86132">
      <w:r>
        <w:rPr>
          <w:noProof/>
        </w:rPr>
        <mc:AlternateContent>
          <mc:Choice Requires="wpg">
            <w:drawing>
              <wp:anchor distT="0" distB="0" distL="114300" distR="114300" simplePos="0" relativeHeight="251664384" behindDoc="0" locked="0" layoutInCell="1" allowOverlap="1" wp14:anchorId="4B473BA9" wp14:editId="1D43AC52">
                <wp:simplePos x="0" y="0"/>
                <wp:positionH relativeFrom="column">
                  <wp:posOffset>0</wp:posOffset>
                </wp:positionH>
                <wp:positionV relativeFrom="paragraph">
                  <wp:posOffset>8890</wp:posOffset>
                </wp:positionV>
                <wp:extent cx="3371850" cy="2466975"/>
                <wp:effectExtent l="0" t="0" r="0" b="28575"/>
                <wp:wrapThrough wrapText="bothSides">
                  <wp:wrapPolygon edited="0">
                    <wp:start x="2441" y="0"/>
                    <wp:lineTo x="0" y="334"/>
                    <wp:lineTo x="0" y="21183"/>
                    <wp:lineTo x="1831" y="21683"/>
                    <wp:lineTo x="2197" y="21683"/>
                    <wp:lineTo x="6712" y="21683"/>
                    <wp:lineTo x="16597" y="21350"/>
                    <wp:lineTo x="20136" y="20516"/>
                    <wp:lineTo x="20258" y="17514"/>
                    <wp:lineTo x="18305" y="17180"/>
                    <wp:lineTo x="9153" y="16012"/>
                    <wp:lineTo x="9153" y="13344"/>
                    <wp:lineTo x="15742" y="13344"/>
                    <wp:lineTo x="20014" y="12343"/>
                    <wp:lineTo x="20136" y="9341"/>
                    <wp:lineTo x="18427" y="9007"/>
                    <wp:lineTo x="9153" y="8006"/>
                    <wp:lineTo x="9153" y="2669"/>
                    <wp:lineTo x="21112" y="1835"/>
                    <wp:lineTo x="20990" y="167"/>
                    <wp:lineTo x="6468" y="0"/>
                    <wp:lineTo x="2441" y="0"/>
                  </wp:wrapPolygon>
                </wp:wrapThrough>
                <wp:docPr id="14" name="Groupe 14"/>
                <wp:cNvGraphicFramePr/>
                <a:graphic xmlns:a="http://schemas.openxmlformats.org/drawingml/2006/main">
                  <a:graphicData uri="http://schemas.microsoft.com/office/word/2010/wordprocessingGroup">
                    <wpg:wgp>
                      <wpg:cNvGrpSpPr/>
                      <wpg:grpSpPr>
                        <a:xfrm>
                          <a:off x="0" y="0"/>
                          <a:ext cx="3371850" cy="2466975"/>
                          <a:chOff x="0" y="0"/>
                          <a:chExt cx="3371850" cy="2466975"/>
                        </a:xfrm>
                      </wpg:grpSpPr>
                      <wpg:grpSp>
                        <wpg:cNvPr id="10" name="Groupe 10"/>
                        <wpg:cNvGrpSpPr/>
                        <wpg:grpSpPr>
                          <a:xfrm>
                            <a:off x="0" y="0"/>
                            <a:ext cx="1390650" cy="2466975"/>
                            <a:chOff x="0" y="0"/>
                            <a:chExt cx="1390650" cy="2466975"/>
                          </a:xfrm>
                        </wpg:grpSpPr>
                        <wpg:grpSp>
                          <wpg:cNvPr id="9" name="Groupe 9"/>
                          <wpg:cNvGrpSpPr/>
                          <wpg:grpSpPr>
                            <a:xfrm>
                              <a:off x="0" y="0"/>
                              <a:ext cx="1390650" cy="2466975"/>
                              <a:chOff x="0" y="0"/>
                              <a:chExt cx="1390650" cy="2466975"/>
                            </a:xfrm>
                          </wpg:grpSpPr>
                          <wps:wsp>
                            <wps:cNvPr id="5" name="Connecteur droit 5"/>
                            <wps:cNvCnPr/>
                            <wps:spPr>
                              <a:xfrm flipH="1">
                                <a:off x="1209675" y="1238250"/>
                                <a:ext cx="18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Cylindre 3"/>
                            <wps:cNvSpPr/>
                            <wps:spPr>
                              <a:xfrm>
                                <a:off x="0" y="0"/>
                                <a:ext cx="1381125" cy="2466975"/>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Connecteur droit 7"/>
                          <wps:cNvCnPr/>
                          <wps:spPr>
                            <a:xfrm flipH="1">
                              <a:off x="1209675" y="2124075"/>
                              <a:ext cx="180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 name="Zone de texte 2"/>
                        <wps:cNvSpPr txBox="1">
                          <a:spLocks noChangeArrowheads="1"/>
                        </wps:cNvSpPr>
                        <wps:spPr bwMode="auto">
                          <a:xfrm>
                            <a:off x="1209675" y="0"/>
                            <a:ext cx="2162175" cy="257175"/>
                          </a:xfrm>
                          <a:prstGeom prst="rect">
                            <a:avLst/>
                          </a:prstGeom>
                          <a:noFill/>
                          <a:ln w="9525">
                            <a:noFill/>
                            <a:miter lim="800000"/>
                            <a:headEnd/>
                            <a:tailEnd/>
                          </a:ln>
                        </wps:spPr>
                        <wps:txbx>
                          <w:txbxContent>
                            <w:p w14:paraId="238D5C05" w14:textId="2D0109AF" w:rsidR="00F86132" w:rsidRPr="00CC5636" w:rsidRDefault="00F86132" w:rsidP="00FF2FDD">
                              <w:pPr>
                                <w:rPr>
                                  <w:rFonts w:eastAsiaTheme="minorEastAsia"/>
                                </w:rPr>
                              </w:pPr>
                              <w:r>
                                <w:t xml:space="preserve">  1 L</w:t>
                              </w:r>
                              <w:r>
                                <w:rPr>
                                  <w:rFonts w:eastAsiaTheme="minorEastAsia"/>
                                </w:rPr>
                                <w:t xml:space="preserve"> </w:t>
                              </w:r>
                              <w:r w:rsidR="00FF2FDD">
                                <w:rPr>
                                  <w:rFonts w:eastAsiaTheme="minorEastAsia"/>
                                </w:rPr>
                                <w:t xml:space="preserve"> </w:t>
                              </w:r>
                              <w:r w:rsidR="00FF2FDD">
                                <w:rPr>
                                  <w:rFonts w:eastAsiaTheme="minorEastAsia" w:cstheme="minorHAnsi"/>
                                </w:rPr>
                                <w:t>= 10 dL = 100 cL = 1000 mL</w:t>
                              </w:r>
                            </w:p>
                          </w:txbxContent>
                        </wps:txbx>
                        <wps:bodyPr rot="0" vert="horz" wrap="square" lIns="91440" tIns="45720" rIns="91440" bIns="45720" anchor="t" anchorCtr="0">
                          <a:noAutofit/>
                        </wps:bodyPr>
                      </wps:wsp>
                      <wps:wsp>
                        <wps:cNvPr id="2" name="Zone de texte 2"/>
                        <wps:cNvSpPr txBox="1">
                          <a:spLocks noChangeArrowheads="1"/>
                        </wps:cNvSpPr>
                        <wps:spPr bwMode="auto">
                          <a:xfrm>
                            <a:off x="1428750" y="1019175"/>
                            <a:ext cx="1752600" cy="457200"/>
                          </a:xfrm>
                          <a:prstGeom prst="rect">
                            <a:avLst/>
                          </a:prstGeom>
                          <a:noFill/>
                          <a:ln w="9525">
                            <a:noFill/>
                            <a:miter lim="800000"/>
                            <a:headEnd/>
                            <a:tailEnd/>
                          </a:ln>
                        </wps:spPr>
                        <wps:txbx>
                          <w:txbxContent>
                            <w:p w14:paraId="21423584" w14:textId="7494F752" w:rsidR="00FF2FDD" w:rsidRPr="00FF2FDD" w:rsidRDefault="00BD5891" w:rsidP="00FF2FDD">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oMath>
                              <w:r w:rsidR="00FF2FDD">
                                <w:rPr>
                                  <w:rFonts w:eastAsiaTheme="minorEastAsia"/>
                                  <w:sz w:val="16"/>
                                  <w:szCs w:val="16"/>
                                </w:rPr>
                                <w:t xml:space="preserve"> </w:t>
                              </w:r>
                              <w:r w:rsidR="00FF2FDD">
                                <w:rPr>
                                  <w:rFonts w:eastAsiaTheme="minorEastAsia"/>
                                </w:rPr>
                                <w:t xml:space="preserve">L </w:t>
                              </w:r>
                              <w:r w:rsidR="00FF2FDD">
                                <w:rPr>
                                  <w:rFonts w:eastAsiaTheme="minorEastAsia" w:cstheme="minorHAnsi"/>
                                </w:rPr>
                                <w:t>= 5 dL = 50 cL = 500 mL</w:t>
                              </w:r>
                            </w:p>
                            <w:p w14:paraId="56505FB2" w14:textId="77777777" w:rsidR="00FF2FDD" w:rsidRDefault="00FF2FDD" w:rsidP="00FF2FDD">
                              <w:pPr>
                                <w:rPr>
                                  <w:rFonts w:eastAsiaTheme="minorEastAsia"/>
                                </w:rPr>
                              </w:pPr>
                            </w:p>
                            <w:p w14:paraId="51D43496" w14:textId="77777777" w:rsidR="00FF2FDD" w:rsidRDefault="00FF2FDD" w:rsidP="00FF2FDD"/>
                          </w:txbxContent>
                        </wps:txbx>
                        <wps:bodyPr rot="0" vert="horz" wrap="square" lIns="91440" tIns="45720" rIns="91440" bIns="45720" anchor="t" anchorCtr="0">
                          <a:noAutofit/>
                        </wps:bodyPr>
                      </wps:wsp>
                      <wps:wsp>
                        <wps:cNvPr id="4" name="Zone de texte 4"/>
                        <wps:cNvSpPr txBox="1">
                          <a:spLocks noChangeArrowheads="1"/>
                        </wps:cNvSpPr>
                        <wps:spPr bwMode="auto">
                          <a:xfrm>
                            <a:off x="1381125" y="1952625"/>
                            <a:ext cx="1809750" cy="457200"/>
                          </a:xfrm>
                          <a:prstGeom prst="rect">
                            <a:avLst/>
                          </a:prstGeom>
                          <a:noFill/>
                          <a:ln w="9525">
                            <a:noFill/>
                            <a:miter lim="800000"/>
                            <a:headEnd/>
                            <a:tailEnd/>
                          </a:ln>
                        </wps:spPr>
                        <wps:txbx>
                          <w:txbxContent>
                            <w:p w14:paraId="6C7C20C8" w14:textId="08E8CF44" w:rsidR="00FF2FDD" w:rsidRPr="00FF2FDD" w:rsidRDefault="00BD5891" w:rsidP="00FF2FDD">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10</m:t>
                                    </m:r>
                                  </m:den>
                                </m:f>
                              </m:oMath>
                              <w:r w:rsidR="00FF2FDD">
                                <w:rPr>
                                  <w:rFonts w:eastAsiaTheme="minorEastAsia"/>
                                  <w:sz w:val="16"/>
                                  <w:szCs w:val="16"/>
                                </w:rPr>
                                <w:t xml:space="preserve"> </w:t>
                              </w:r>
                              <w:r w:rsidR="00FF2FDD">
                                <w:rPr>
                                  <w:rFonts w:eastAsiaTheme="minorEastAsia"/>
                                </w:rPr>
                                <w:t xml:space="preserve">L </w:t>
                              </w:r>
                              <w:r w:rsidR="00FF2FDD">
                                <w:rPr>
                                  <w:rFonts w:eastAsiaTheme="minorEastAsia" w:cstheme="minorHAnsi"/>
                                </w:rPr>
                                <w:t>= 1 dL = 10 cL = 100 mL</w:t>
                              </w:r>
                            </w:p>
                            <w:p w14:paraId="71029B8E" w14:textId="77777777" w:rsidR="00FF2FDD" w:rsidRDefault="00FF2FDD" w:rsidP="00FF2FDD">
                              <w:pPr>
                                <w:rPr>
                                  <w:rFonts w:eastAsiaTheme="minorEastAsia"/>
                                </w:rPr>
                              </w:pPr>
                            </w:p>
                            <w:p w14:paraId="0C167D04" w14:textId="77777777" w:rsidR="00FF2FDD" w:rsidRDefault="00FF2FDD" w:rsidP="00FF2FDD"/>
                          </w:txbxContent>
                        </wps:txbx>
                        <wps:bodyPr rot="0" vert="horz" wrap="square" lIns="91440" tIns="45720" rIns="91440" bIns="45720" anchor="t" anchorCtr="0">
                          <a:noAutofit/>
                        </wps:bodyPr>
                      </wps:wsp>
                    </wpg:wgp>
                  </a:graphicData>
                </a:graphic>
              </wp:anchor>
            </w:drawing>
          </mc:Choice>
          <mc:Fallback>
            <w:pict>
              <v:group w14:anchorId="4B473BA9" id="Groupe 14" o:spid="_x0000_s1026" style="position:absolute;margin-left:0;margin-top:.7pt;width:265.5pt;height:194.25pt;z-index:251664384" coordsize="33718,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">
                <v:group id="Groupe 10" o:spid="_x0000_s1027" style="position:absolute;width:13906;height:24669" coordsize="13906,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9" o:spid="_x0000_s1028" style="position:absolute;width:13906;height:24669" coordsize="13906,2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Connecteur droit 5" o:spid="_x0000_s1029" style="position:absolute;flip:x;visibility:visible;mso-wrap-style:square" from="12096,12382" to="13906,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01wgAAANoAAAAPAAAAZHJzL2Rvd25yZXYueG1sRI9PawIx&#10;FMTvBb9DeIK3mrWg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DMXd01wgAAANoAAAAPAAAA&#10;AAAAAAAAAAAAAAcCAABkcnMvZG93bnJldi54bWxQSwUGAAAAAAMAAwC3AAAA9gIAAAAA&#10;" strokecolor="black [3213]" strokeweight=".5pt">
                      <v:stroke joinstyle="miter"/>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3" o:spid="_x0000_s1030" type="#_x0000_t22" style="position:absolute;width:13811;height:2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" adj="3023" filled="f" strokecolor="black [3213]" strokeweight="1pt">
                      <v:stroke joinstyle="miter"/>
                    </v:shape>
                  </v:group>
                  <v:line id="Connecteur droit 7" o:spid="_x0000_s1031" style="position:absolute;flip:x;visibility:visible;mso-wrap-style:square" from="12096,21240" to="13906,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" strokecolor="black [3213]" strokeweight=".5pt">
                    <v:stroke joinstyle="miter"/>
                  </v:line>
                </v:group>
                <v:shapetype id="_x0000_t202" coordsize="21600,21600" o:spt="202" path="m,l,21600r21600,l21600,xe">
                  <v:stroke joinstyle="miter"/>
                  <v:path gradientshapeok="t" o:connecttype="rect"/>
                </v:shapetype>
                <v:shape id="_x0000_s1032" type="#_x0000_t202" style="position:absolute;left:12096;width:2162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38D5C05" w14:textId="2D0109AF" w:rsidR="00F86132" w:rsidRPr="00CC5636" w:rsidRDefault="00F86132" w:rsidP="00FF2FDD">
                        <w:pPr>
                          <w:rPr>
                            <w:rFonts w:eastAsiaTheme="minorEastAsia"/>
                          </w:rPr>
                        </w:pPr>
                        <w:r>
                          <w:t xml:space="preserve">  1 </w:t>
                        </w:r>
                        <w:proofErr w:type="gramStart"/>
                        <w:r>
                          <w:t>L</w:t>
                        </w:r>
                        <w:r>
                          <w:rPr>
                            <w:rFonts w:eastAsiaTheme="minorEastAsia"/>
                          </w:rPr>
                          <w:t xml:space="preserve"> </w:t>
                        </w:r>
                        <w:r w:rsidR="00FF2FDD">
                          <w:rPr>
                            <w:rFonts w:eastAsiaTheme="minorEastAsia"/>
                          </w:rPr>
                          <w:t xml:space="preserve"> </w:t>
                        </w:r>
                        <w:r w:rsidR="00FF2FDD">
                          <w:rPr>
                            <w:rFonts w:eastAsiaTheme="minorEastAsia" w:cstheme="minorHAnsi"/>
                          </w:rPr>
                          <w:t>=</w:t>
                        </w:r>
                        <w:proofErr w:type="gramEnd"/>
                        <w:r w:rsidR="00FF2FDD">
                          <w:rPr>
                            <w:rFonts w:eastAsiaTheme="minorEastAsia" w:cstheme="minorHAnsi"/>
                          </w:rPr>
                          <w:t xml:space="preserve"> </w:t>
                        </w:r>
                        <w:r w:rsidR="00FF2FDD">
                          <w:rPr>
                            <w:rFonts w:eastAsiaTheme="minorEastAsia" w:cstheme="minorHAnsi"/>
                          </w:rPr>
                          <w:t>10</w:t>
                        </w:r>
                        <w:r w:rsidR="00FF2FDD">
                          <w:rPr>
                            <w:rFonts w:eastAsiaTheme="minorEastAsia" w:cstheme="minorHAnsi"/>
                          </w:rPr>
                          <w:t xml:space="preserve"> dL = </w:t>
                        </w:r>
                        <w:r w:rsidR="00FF2FDD">
                          <w:rPr>
                            <w:rFonts w:eastAsiaTheme="minorEastAsia" w:cstheme="minorHAnsi"/>
                          </w:rPr>
                          <w:t>100</w:t>
                        </w:r>
                        <w:r w:rsidR="00FF2FDD">
                          <w:rPr>
                            <w:rFonts w:eastAsiaTheme="minorEastAsia" w:cstheme="minorHAnsi"/>
                          </w:rPr>
                          <w:t xml:space="preserve"> cL = </w:t>
                        </w:r>
                        <w:r w:rsidR="00FF2FDD">
                          <w:rPr>
                            <w:rFonts w:eastAsiaTheme="minorEastAsia" w:cstheme="minorHAnsi"/>
                          </w:rPr>
                          <w:t>1000</w:t>
                        </w:r>
                        <w:r w:rsidR="00FF2FDD">
                          <w:rPr>
                            <w:rFonts w:eastAsiaTheme="minorEastAsia" w:cstheme="minorHAnsi"/>
                          </w:rPr>
                          <w:t xml:space="preserve"> mL</w:t>
                        </w:r>
                      </w:p>
                    </w:txbxContent>
                  </v:textbox>
                </v:shape>
                <v:shape id="_x0000_s1033" type="#_x0000_t202" style="position:absolute;left:14287;top:10191;width:175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1423584" w14:textId="7494F752" w:rsidR="00FF2FDD" w:rsidRPr="00FF2FDD" w:rsidRDefault="00FF2FDD" w:rsidP="00FF2FDD">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sz w:val="16"/>
                            <w:szCs w:val="16"/>
                          </w:rPr>
                          <w:t xml:space="preserve"> </w:t>
                        </w:r>
                        <w:r>
                          <w:rPr>
                            <w:rFonts w:eastAsiaTheme="minorEastAsia"/>
                          </w:rPr>
                          <w:t xml:space="preserve">L </w:t>
                        </w:r>
                        <w:r>
                          <w:rPr>
                            <w:rFonts w:eastAsiaTheme="minorEastAsia" w:cstheme="minorHAnsi"/>
                          </w:rPr>
                          <w:t xml:space="preserve">= </w:t>
                        </w:r>
                        <w:r>
                          <w:rPr>
                            <w:rFonts w:eastAsiaTheme="minorEastAsia" w:cstheme="minorHAnsi"/>
                          </w:rPr>
                          <w:t>5</w:t>
                        </w:r>
                        <w:r>
                          <w:rPr>
                            <w:rFonts w:eastAsiaTheme="minorEastAsia" w:cstheme="minorHAnsi"/>
                          </w:rPr>
                          <w:t xml:space="preserve"> dL = </w:t>
                        </w:r>
                        <w:r>
                          <w:rPr>
                            <w:rFonts w:eastAsiaTheme="minorEastAsia" w:cstheme="minorHAnsi"/>
                          </w:rPr>
                          <w:t>50</w:t>
                        </w:r>
                        <w:r>
                          <w:rPr>
                            <w:rFonts w:eastAsiaTheme="minorEastAsia" w:cstheme="minorHAnsi"/>
                          </w:rPr>
                          <w:t xml:space="preserve"> cL = </w:t>
                        </w:r>
                        <w:r>
                          <w:rPr>
                            <w:rFonts w:eastAsiaTheme="minorEastAsia" w:cstheme="minorHAnsi"/>
                          </w:rPr>
                          <w:t>5</w:t>
                        </w:r>
                        <w:r>
                          <w:rPr>
                            <w:rFonts w:eastAsiaTheme="minorEastAsia" w:cstheme="minorHAnsi"/>
                          </w:rPr>
                          <w:t>00 mL</w:t>
                        </w:r>
                      </w:p>
                      <w:p w14:paraId="56505FB2" w14:textId="77777777" w:rsidR="00FF2FDD" w:rsidRDefault="00FF2FDD" w:rsidP="00FF2FDD">
                        <w:pPr>
                          <w:rPr>
                            <w:rFonts w:eastAsiaTheme="minorEastAsia"/>
                          </w:rPr>
                        </w:pPr>
                      </w:p>
                      <w:p w14:paraId="51D43496" w14:textId="77777777" w:rsidR="00FF2FDD" w:rsidRDefault="00FF2FDD" w:rsidP="00FF2FDD"/>
                    </w:txbxContent>
                  </v:textbox>
                </v:shape>
                <v:shape id="Zone de texte 4" o:spid="_x0000_s1034" type="#_x0000_t202" style="position:absolute;left:13811;top:19526;width:1809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C7C20C8" w14:textId="08E8CF44" w:rsidR="00FF2FDD" w:rsidRPr="00FF2FDD" w:rsidRDefault="00FF2FDD" w:rsidP="00FF2FDD">
                        <w:pPr>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10</m:t>
                              </m:r>
                            </m:den>
                          </m:f>
                        </m:oMath>
                        <w:r>
                          <w:rPr>
                            <w:rFonts w:eastAsiaTheme="minorEastAsia"/>
                            <w:sz w:val="16"/>
                            <w:szCs w:val="16"/>
                          </w:rPr>
                          <w:t xml:space="preserve"> </w:t>
                        </w:r>
                        <w:r>
                          <w:rPr>
                            <w:rFonts w:eastAsiaTheme="minorEastAsia"/>
                          </w:rPr>
                          <w:t>L</w:t>
                        </w:r>
                        <w:r>
                          <w:rPr>
                            <w:rFonts w:eastAsiaTheme="minorEastAsia"/>
                          </w:rPr>
                          <w:t xml:space="preserve"> </w:t>
                        </w:r>
                        <w:r>
                          <w:rPr>
                            <w:rFonts w:eastAsiaTheme="minorEastAsia" w:cstheme="minorHAnsi"/>
                          </w:rPr>
                          <w:t>= 1 dL = 10 cL = 100 mL</w:t>
                        </w:r>
                      </w:p>
                      <w:p w14:paraId="71029B8E" w14:textId="77777777" w:rsidR="00FF2FDD" w:rsidRDefault="00FF2FDD" w:rsidP="00FF2FDD">
                        <w:pPr>
                          <w:rPr>
                            <w:rFonts w:eastAsiaTheme="minorEastAsia"/>
                          </w:rPr>
                        </w:pPr>
                      </w:p>
                      <w:p w14:paraId="0C167D04" w14:textId="77777777" w:rsidR="00FF2FDD" w:rsidRDefault="00FF2FDD" w:rsidP="00FF2FDD"/>
                    </w:txbxContent>
                  </v:textbox>
                </v:shape>
                <w10:wrap type="through"/>
              </v:group>
            </w:pict>
          </mc:Fallback>
        </mc:AlternateContent>
      </w:r>
    </w:p>
    <w:p w14:paraId="4400A7A3" w14:textId="2762B764" w:rsidR="005F53A0" w:rsidRDefault="005F53A0"/>
    <w:p w14:paraId="3EF71CAB" w14:textId="11224B8D" w:rsidR="00D02DC5" w:rsidRDefault="00E857F0">
      <w:r w:rsidRPr="00043C37">
        <w:rPr>
          <w:noProof/>
          <w:sz w:val="24"/>
          <w:szCs w:val="24"/>
        </w:rPr>
        <mc:AlternateContent>
          <mc:Choice Requires="wps">
            <w:drawing>
              <wp:anchor distT="45720" distB="45720" distL="114300" distR="114300" simplePos="0" relativeHeight="251666432" behindDoc="0" locked="0" layoutInCell="1" allowOverlap="1" wp14:anchorId="0257C0C0" wp14:editId="767992CA">
                <wp:simplePos x="0" y="0"/>
                <wp:positionH relativeFrom="margin">
                  <wp:posOffset>4048125</wp:posOffset>
                </wp:positionH>
                <wp:positionV relativeFrom="paragraph">
                  <wp:posOffset>10160</wp:posOffset>
                </wp:positionV>
                <wp:extent cx="2085975" cy="1404620"/>
                <wp:effectExtent l="0" t="0" r="2857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4DC9A24" w14:textId="630E3C6C" w:rsidR="00E857F0" w:rsidRPr="00E857F0" w:rsidRDefault="00E857F0" w:rsidP="00E857F0">
                            <w:r w:rsidRPr="00E857F0">
                              <w:t xml:space="preserve">Mémo sur les </w:t>
                            </w:r>
                            <w:r>
                              <w:t>nombres décimaux</w:t>
                            </w:r>
                          </w:p>
                          <w:p w14:paraId="4E125FD2" w14:textId="77777777" w:rsidR="00E857F0" w:rsidRPr="00E857F0" w:rsidRDefault="00E857F0" w:rsidP="00E857F0">
                            <w:pPr>
                              <w:spacing w:after="0" w:line="276" w:lineRule="auto"/>
                            </w:pPr>
                            <w:r w:rsidRPr="00E857F0">
                              <w:t xml:space="preserve">Un quart </w:t>
                            </w:r>
                            <w:r w:rsidRPr="00E857F0">
                              <w:rPr>
                                <w:rFonts w:cstheme="minorHAnsi"/>
                              </w:rPr>
                              <w:t>=</w:t>
                            </w:r>
                            <w:r w:rsidRPr="00E857F0">
                              <w:t xml:space="preserve"> 0,25</w:t>
                            </w:r>
                          </w:p>
                          <w:p w14:paraId="31F2E829" w14:textId="77777777" w:rsidR="00E857F0" w:rsidRPr="00E857F0" w:rsidRDefault="00E857F0" w:rsidP="00E857F0">
                            <w:pPr>
                              <w:spacing w:after="0" w:line="276" w:lineRule="auto"/>
                            </w:pPr>
                            <w:r w:rsidRPr="00E857F0">
                              <w:t xml:space="preserve">Un demi </w:t>
                            </w:r>
                            <w:r w:rsidRPr="00E857F0">
                              <w:rPr>
                                <w:rFonts w:cstheme="minorHAnsi"/>
                              </w:rPr>
                              <w:t>=</w:t>
                            </w:r>
                            <w:r w:rsidRPr="00E857F0">
                              <w:t xml:space="preserve"> 0,5</w:t>
                            </w:r>
                          </w:p>
                          <w:p w14:paraId="4EC143D0" w14:textId="2C165133" w:rsidR="00E857F0" w:rsidRDefault="00E857F0" w:rsidP="00E857F0">
                            <w:pPr>
                              <w:spacing w:after="0" w:line="276" w:lineRule="auto"/>
                            </w:pPr>
                            <w:r w:rsidRPr="00E857F0">
                              <w:t>Trois quart</w:t>
                            </w:r>
                            <w:r>
                              <w:t>s</w:t>
                            </w:r>
                            <w:r w:rsidRPr="00E857F0">
                              <w:t xml:space="preserve"> </w:t>
                            </w:r>
                            <w:r w:rsidRPr="00E857F0">
                              <w:rPr>
                                <w:rFonts w:cstheme="minorHAnsi"/>
                              </w:rPr>
                              <w:t>=</w:t>
                            </w:r>
                            <w:r w:rsidRPr="00E857F0">
                              <w:t xml:space="preserve"> 0,75</w:t>
                            </w:r>
                          </w:p>
                          <w:p w14:paraId="6F35D436" w14:textId="11A1B394" w:rsidR="00E857F0" w:rsidRDefault="00E857F0" w:rsidP="00E857F0">
                            <w:pPr>
                              <w:spacing w:after="0" w:line="276" w:lineRule="auto"/>
                            </w:pPr>
                            <w:r>
                              <w:t xml:space="preserve">Un dixième </w:t>
                            </w:r>
                            <w:r>
                              <w:rPr>
                                <w:rFonts w:cstheme="minorHAnsi"/>
                              </w:rPr>
                              <w:t>=</w:t>
                            </w:r>
                            <w:r>
                              <w:t xml:space="preserve"> 0,1</w:t>
                            </w:r>
                          </w:p>
                          <w:p w14:paraId="0372F5E2" w14:textId="237F2B57" w:rsidR="00DF4753" w:rsidRDefault="00DF4753" w:rsidP="00E857F0">
                            <w:pPr>
                              <w:spacing w:after="0" w:line="276" w:lineRule="auto"/>
                            </w:pPr>
                            <w:r>
                              <w:t xml:space="preserve">Un centième </w:t>
                            </w:r>
                            <w:r>
                              <w:rPr>
                                <w:rFonts w:cstheme="minorHAnsi"/>
                              </w:rPr>
                              <w:t>=</w:t>
                            </w:r>
                            <w:r>
                              <w:t xml:space="preserve"> 0,01</w:t>
                            </w:r>
                          </w:p>
                          <w:p w14:paraId="60AE70FC" w14:textId="42D3C740" w:rsidR="00DF4753" w:rsidRDefault="00DF4753" w:rsidP="00E857F0">
                            <w:pPr>
                              <w:spacing w:after="0" w:line="276" w:lineRule="auto"/>
                            </w:pPr>
                            <w:r>
                              <w:t xml:space="preserve">Un millième </w:t>
                            </w:r>
                            <w:r>
                              <w:rPr>
                                <w:rFonts w:cstheme="minorHAnsi"/>
                              </w:rPr>
                              <w:t>=</w:t>
                            </w:r>
                            <w:r>
                              <w:t xml:space="preserve"> 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57C0C0" id="Zone de texte 2" o:spid="_x0000_s1035" type="#_x0000_t202" style="position:absolute;margin-left:318.75pt;margin-top:.8pt;width:164.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" fillcolor="#c3c3c3 [2166]" strokecolor="#a5a5a5 [3206]" strokeweight=".5pt">
                <v:fill color2="#b6b6b6 [2614]" rotate="t" colors="0 #d2d2d2;.5 #c8c8c8;1 silver" focus="100%" type="gradient">
                  <o:fill v:ext="view" type="gradientUnscaled"/>
                </v:fill>
                <v:textbox style="mso-fit-shape-to-text:t">
                  <w:txbxContent>
                    <w:p w14:paraId="74DC9A24" w14:textId="630E3C6C" w:rsidR="00E857F0" w:rsidRPr="00E857F0" w:rsidRDefault="00E857F0" w:rsidP="00E857F0">
                      <w:r w:rsidRPr="00E857F0">
                        <w:t xml:space="preserve">Mémo sur les </w:t>
                      </w:r>
                      <w:r>
                        <w:t>nombres décimaux</w:t>
                      </w:r>
                    </w:p>
                    <w:p w14:paraId="4E125FD2" w14:textId="77777777" w:rsidR="00E857F0" w:rsidRPr="00E857F0" w:rsidRDefault="00E857F0" w:rsidP="00E857F0">
                      <w:pPr>
                        <w:spacing w:after="0" w:line="276" w:lineRule="auto"/>
                      </w:pPr>
                      <w:r w:rsidRPr="00E857F0">
                        <w:t xml:space="preserve">Un quart </w:t>
                      </w:r>
                      <w:r w:rsidRPr="00E857F0">
                        <w:rPr>
                          <w:rFonts w:cstheme="minorHAnsi"/>
                        </w:rPr>
                        <w:t>=</w:t>
                      </w:r>
                      <w:r w:rsidRPr="00E857F0">
                        <w:t xml:space="preserve"> 0,25</w:t>
                      </w:r>
                    </w:p>
                    <w:p w14:paraId="31F2E829" w14:textId="77777777" w:rsidR="00E857F0" w:rsidRPr="00E857F0" w:rsidRDefault="00E857F0" w:rsidP="00E857F0">
                      <w:pPr>
                        <w:spacing w:after="0" w:line="276" w:lineRule="auto"/>
                      </w:pPr>
                      <w:r w:rsidRPr="00E857F0">
                        <w:t xml:space="preserve">Un demi </w:t>
                      </w:r>
                      <w:r w:rsidRPr="00E857F0">
                        <w:rPr>
                          <w:rFonts w:cstheme="minorHAnsi"/>
                        </w:rPr>
                        <w:t>=</w:t>
                      </w:r>
                      <w:r w:rsidRPr="00E857F0">
                        <w:t xml:space="preserve"> 0,5</w:t>
                      </w:r>
                    </w:p>
                    <w:p w14:paraId="4EC143D0" w14:textId="2C165133" w:rsidR="00E857F0" w:rsidRDefault="00E857F0" w:rsidP="00E857F0">
                      <w:pPr>
                        <w:spacing w:after="0" w:line="276" w:lineRule="auto"/>
                      </w:pPr>
                      <w:r w:rsidRPr="00E857F0">
                        <w:t>Trois quart</w:t>
                      </w:r>
                      <w:r>
                        <w:t>s</w:t>
                      </w:r>
                      <w:r w:rsidRPr="00E857F0">
                        <w:t xml:space="preserve"> </w:t>
                      </w:r>
                      <w:r w:rsidRPr="00E857F0">
                        <w:rPr>
                          <w:rFonts w:cstheme="minorHAnsi"/>
                        </w:rPr>
                        <w:t>=</w:t>
                      </w:r>
                      <w:r w:rsidRPr="00E857F0">
                        <w:t xml:space="preserve"> 0,75</w:t>
                      </w:r>
                    </w:p>
                    <w:p w14:paraId="6F35D436" w14:textId="11A1B394" w:rsidR="00E857F0" w:rsidRDefault="00E857F0" w:rsidP="00E857F0">
                      <w:pPr>
                        <w:spacing w:after="0" w:line="276" w:lineRule="auto"/>
                      </w:pPr>
                      <w:r>
                        <w:t xml:space="preserve">Un dixième </w:t>
                      </w:r>
                      <w:r>
                        <w:rPr>
                          <w:rFonts w:cstheme="minorHAnsi"/>
                        </w:rPr>
                        <w:t>=</w:t>
                      </w:r>
                      <w:r>
                        <w:t xml:space="preserve"> 0,1</w:t>
                      </w:r>
                    </w:p>
                    <w:p w14:paraId="0372F5E2" w14:textId="237F2B57" w:rsidR="00DF4753" w:rsidRDefault="00DF4753" w:rsidP="00E857F0">
                      <w:pPr>
                        <w:spacing w:after="0" w:line="276" w:lineRule="auto"/>
                      </w:pPr>
                      <w:r>
                        <w:t xml:space="preserve">Un centième </w:t>
                      </w:r>
                      <w:r>
                        <w:rPr>
                          <w:rFonts w:cstheme="minorHAnsi"/>
                        </w:rPr>
                        <w:t>=</w:t>
                      </w:r>
                      <w:r>
                        <w:t xml:space="preserve"> 0,01</w:t>
                      </w:r>
                    </w:p>
                    <w:p w14:paraId="60AE70FC" w14:textId="42D3C740" w:rsidR="00DF4753" w:rsidRDefault="00DF4753" w:rsidP="00E857F0">
                      <w:pPr>
                        <w:spacing w:after="0" w:line="276" w:lineRule="auto"/>
                      </w:pPr>
                      <w:r>
                        <w:t xml:space="preserve">Un millième </w:t>
                      </w:r>
                      <w:r>
                        <w:rPr>
                          <w:rFonts w:cstheme="minorHAnsi"/>
                        </w:rPr>
                        <w:t>=</w:t>
                      </w:r>
                      <w:r>
                        <w:t xml:space="preserve"> 0,001</w:t>
                      </w:r>
                    </w:p>
                  </w:txbxContent>
                </v:textbox>
                <w10:wrap type="square" anchorx="margin"/>
              </v:shape>
            </w:pict>
          </mc:Fallback>
        </mc:AlternateContent>
      </w:r>
    </w:p>
    <w:p w14:paraId="6FEFB5C3" w14:textId="77777777" w:rsidR="00D02DC5" w:rsidRDefault="00D02DC5"/>
    <w:p w14:paraId="24E5076B" w14:textId="77777777" w:rsidR="00D02DC5" w:rsidRDefault="00D02DC5"/>
    <w:p w14:paraId="00CBC35C" w14:textId="77777777" w:rsidR="00D02DC5" w:rsidRDefault="00D02DC5"/>
    <w:p w14:paraId="6E1B1C5F" w14:textId="77777777" w:rsidR="00D02DC5" w:rsidRDefault="00D02DC5"/>
    <w:p w14:paraId="55EF041C" w14:textId="77777777" w:rsidR="00D02DC5" w:rsidRDefault="00D02DC5"/>
    <w:p w14:paraId="153ABE44" w14:textId="77777777" w:rsidR="0056003A" w:rsidRDefault="0056003A"/>
    <w:p w14:paraId="3D62B09E" w14:textId="5F614179" w:rsidR="00DA18BC" w:rsidRDefault="0056003A">
      <w:r>
        <w:t>Et voici la leçon qui te donne une méthode pour te repérer sur un tableau de conversion :</w:t>
      </w:r>
    </w:p>
    <w:p w14:paraId="20E54890" w14:textId="7BF0233D" w:rsidR="005A526B" w:rsidRDefault="003879BE">
      <w:r>
        <w:rPr>
          <w:noProof/>
        </w:rPr>
        <mc:AlternateContent>
          <mc:Choice Requires="wps">
            <w:drawing>
              <wp:anchor distT="0" distB="0" distL="114300" distR="114300" simplePos="0" relativeHeight="251669504" behindDoc="0" locked="0" layoutInCell="1" allowOverlap="1" wp14:anchorId="524B6E34" wp14:editId="4399B229">
                <wp:simplePos x="0" y="0"/>
                <wp:positionH relativeFrom="margin">
                  <wp:posOffset>-114300</wp:posOffset>
                </wp:positionH>
                <wp:positionV relativeFrom="paragraph">
                  <wp:posOffset>3496945</wp:posOffset>
                </wp:positionV>
                <wp:extent cx="6962775" cy="304800"/>
                <wp:effectExtent l="0" t="0" r="28575" b="19050"/>
                <wp:wrapNone/>
                <wp:docPr id="1" name="Zone de texte 1"/>
                <wp:cNvGraphicFramePr/>
                <a:graphic xmlns:a="http://schemas.openxmlformats.org/drawingml/2006/main">
                  <a:graphicData uri="http://schemas.microsoft.com/office/word/2010/wordprocessingShape">
                    <wps:wsp>
                      <wps:cNvSpPr txBox="1"/>
                      <wps:spPr>
                        <a:xfrm>
                          <a:off x="0" y="0"/>
                          <a:ext cx="6962775" cy="304800"/>
                        </a:xfrm>
                        <a:prstGeom prst="rect">
                          <a:avLst/>
                        </a:prstGeom>
                        <a:solidFill>
                          <a:schemeClr val="lt1"/>
                        </a:solidFill>
                        <a:ln w="6350">
                          <a:solidFill>
                            <a:prstClr val="black"/>
                          </a:solidFill>
                        </a:ln>
                      </wps:spPr>
                      <wps:txbx>
                        <w:txbxContent>
                          <w:p w14:paraId="0B07A20A" w14:textId="235249FF" w:rsidR="003879BE" w:rsidRPr="003879BE" w:rsidRDefault="003879BE">
                            <w:pPr>
                              <w:rPr>
                                <w:sz w:val="20"/>
                                <w:szCs w:val="20"/>
                              </w:rPr>
                            </w:pPr>
                            <w:r w:rsidRPr="003879BE">
                              <w:t xml:space="preserve">Tu peux regarder la vidéo du blog pour apprendre une méthode de conversion d’une petite unité </w:t>
                            </w:r>
                            <w:r>
                              <w:t>vers</w:t>
                            </w:r>
                            <w:r w:rsidRPr="003879BE">
                              <w:t xml:space="preserve"> une plus grande</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B6E34" id="_x0000_t202" coordsize="21600,21600" o:spt="202" path="m,l,21600r21600,l21600,xe">
                <v:stroke joinstyle="miter"/>
                <v:path gradientshapeok="t" o:connecttype="rect"/>
              </v:shapetype>
              <v:shape id="Zone de texte 1" o:spid="_x0000_s1036" type="#_x0000_t202" style="position:absolute;margin-left:-9pt;margin-top:275.35pt;width:548.25pt;height: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" fillcolor="white [3201]" strokeweight=".5pt">
                <v:textbox>
                  <w:txbxContent>
                    <w:p w14:paraId="0B07A20A" w14:textId="235249FF" w:rsidR="003879BE" w:rsidRPr="003879BE" w:rsidRDefault="003879BE">
                      <w:pPr>
                        <w:rPr>
                          <w:sz w:val="20"/>
                          <w:szCs w:val="20"/>
                        </w:rPr>
                      </w:pPr>
                      <w:r w:rsidRPr="003879BE">
                        <w:t xml:space="preserve">Tu peux regarder la vidéo du blog pour apprendre une méthode de conversion d’une petite unité </w:t>
                      </w:r>
                      <w:r>
                        <w:t>vers</w:t>
                      </w:r>
                      <w:r w:rsidRPr="003879BE">
                        <w:t xml:space="preserve"> une plus grande</w:t>
                      </w:r>
                      <w:r>
                        <w:rPr>
                          <w:sz w:val="20"/>
                          <w:szCs w:val="20"/>
                        </w:rPr>
                        <w:t>.</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4723CE6D" wp14:editId="3CFE2A9B">
                <wp:simplePos x="0" y="0"/>
                <wp:positionH relativeFrom="column">
                  <wp:posOffset>2695575</wp:posOffset>
                </wp:positionH>
                <wp:positionV relativeFrom="paragraph">
                  <wp:posOffset>2039620</wp:posOffset>
                </wp:positionV>
                <wp:extent cx="2724150" cy="24765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724150" cy="247650"/>
                        </a:xfrm>
                        <a:prstGeom prst="rect">
                          <a:avLst/>
                        </a:prstGeom>
                        <a:solidFill>
                          <a:schemeClr val="lt1"/>
                        </a:solidFill>
                        <a:ln w="6350">
                          <a:solidFill>
                            <a:prstClr val="black"/>
                          </a:solidFill>
                        </a:ln>
                      </wps:spPr>
                      <wps:txbx>
                        <w:txbxContent>
                          <w:p w14:paraId="5F3CD473" w14:textId="525DFE86" w:rsidR="003879BE" w:rsidRPr="003879BE" w:rsidRDefault="003879BE">
                            <w:pPr>
                              <w:rPr>
                                <w:sz w:val="20"/>
                                <w:szCs w:val="20"/>
                              </w:rPr>
                            </w:pPr>
                            <w:r w:rsidRPr="003879BE">
                              <w:rPr>
                                <w:sz w:val="20"/>
                                <w:szCs w:val="20"/>
                              </w:rPr>
                              <w:t>Conversion d’une unité</w:t>
                            </w:r>
                            <w:r>
                              <w:rPr>
                                <w:sz w:val="20"/>
                                <w:szCs w:val="20"/>
                              </w:rPr>
                              <w:t xml:space="preserve"> (L)</w:t>
                            </w:r>
                            <w:r w:rsidRPr="003879BE">
                              <w:rPr>
                                <w:sz w:val="20"/>
                                <w:szCs w:val="20"/>
                              </w:rPr>
                              <w:t xml:space="preserve"> en une plus petite</w:t>
                            </w:r>
                            <w:r>
                              <w:rPr>
                                <w:sz w:val="20"/>
                                <w:szCs w:val="20"/>
                              </w:rPr>
                              <w:t xml:space="preserve"> (cL)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CE6D" id="Zone de texte 6" o:spid="_x0000_s1037" type="#_x0000_t202" style="position:absolute;margin-left:212.25pt;margin-top:160.6pt;width:214.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" fillcolor="white [3201]" strokeweight=".5pt">
                <v:textbox>
                  <w:txbxContent>
                    <w:p w14:paraId="5F3CD473" w14:textId="525DFE86" w:rsidR="003879BE" w:rsidRPr="003879BE" w:rsidRDefault="003879BE">
                      <w:pPr>
                        <w:rPr>
                          <w:sz w:val="20"/>
                          <w:szCs w:val="20"/>
                        </w:rPr>
                      </w:pPr>
                      <w:r w:rsidRPr="003879BE">
                        <w:rPr>
                          <w:sz w:val="20"/>
                          <w:szCs w:val="20"/>
                        </w:rPr>
                        <w:t>Conversion d’une unité</w:t>
                      </w:r>
                      <w:r>
                        <w:rPr>
                          <w:sz w:val="20"/>
                          <w:szCs w:val="20"/>
                        </w:rPr>
                        <w:t xml:space="preserve"> (L)</w:t>
                      </w:r>
                      <w:r w:rsidRPr="003879BE">
                        <w:rPr>
                          <w:sz w:val="20"/>
                          <w:szCs w:val="20"/>
                        </w:rPr>
                        <w:t xml:space="preserve"> en une plus petite</w:t>
                      </w:r>
                      <w:r>
                        <w:rPr>
                          <w:sz w:val="20"/>
                          <w:szCs w:val="20"/>
                        </w:rPr>
                        <w:t xml:space="preserve"> (cL)</w:t>
                      </w:r>
                    </w:p>
                  </w:txbxContent>
                </v:textbox>
              </v:shape>
            </w:pict>
          </mc:Fallback>
        </mc:AlternateContent>
      </w:r>
      <w:r w:rsidR="005A526B">
        <w:rPr>
          <w:noProof/>
        </w:rPr>
        <w:drawing>
          <wp:inline distT="0" distB="0" distL="0" distR="0" wp14:anchorId="6DADBA95" wp14:editId="64776016">
            <wp:extent cx="6724650" cy="3553757"/>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1690" cy="3557477"/>
                    </a:xfrm>
                    <a:prstGeom prst="rect">
                      <a:avLst/>
                    </a:prstGeom>
                    <a:noFill/>
                    <a:ln>
                      <a:noFill/>
                    </a:ln>
                  </pic:spPr>
                </pic:pic>
              </a:graphicData>
            </a:graphic>
          </wp:inline>
        </w:drawing>
      </w:r>
    </w:p>
    <w:p w14:paraId="6FEA42D4" w14:textId="77777777" w:rsidR="001A7371" w:rsidRDefault="001A7371">
      <w:pPr>
        <w:rPr>
          <w:sz w:val="24"/>
          <w:szCs w:val="24"/>
          <w:u w:val="single"/>
        </w:rPr>
      </w:pPr>
    </w:p>
    <w:p w14:paraId="7DA61A0F" w14:textId="0AE0DF7C" w:rsidR="005A526B" w:rsidRPr="00D573B5" w:rsidRDefault="005A526B">
      <w:pPr>
        <w:rPr>
          <w:sz w:val="24"/>
          <w:szCs w:val="24"/>
        </w:rPr>
      </w:pPr>
      <w:r w:rsidRPr="00D573B5">
        <w:rPr>
          <w:sz w:val="24"/>
          <w:szCs w:val="24"/>
          <w:u w:val="single"/>
        </w:rPr>
        <w:t>Activité 1</w:t>
      </w:r>
      <w:r w:rsidRPr="00D573B5">
        <w:rPr>
          <w:sz w:val="24"/>
          <w:szCs w:val="24"/>
        </w:rPr>
        <w:t> : Je m’exerce, pour cela je peux m’aider de la leçon ou du verre doseur modèle.</w:t>
      </w:r>
    </w:p>
    <w:p w14:paraId="058D4FBB" w14:textId="7E295200" w:rsidR="005A526B" w:rsidRPr="00D573B5" w:rsidRDefault="005A526B">
      <w:pPr>
        <w:rPr>
          <w:sz w:val="24"/>
          <w:szCs w:val="24"/>
        </w:rPr>
      </w:pPr>
      <w:r w:rsidRPr="00D573B5">
        <w:rPr>
          <w:sz w:val="24"/>
          <w:szCs w:val="24"/>
        </w:rPr>
        <w:t>*</w:t>
      </w:r>
      <w:r w:rsidRPr="00D573B5">
        <w:rPr>
          <w:sz w:val="24"/>
          <w:szCs w:val="24"/>
          <w:highlight w:val="lightGray"/>
        </w:rPr>
        <w:t>Classe les contenances dans l’ordre croissant</w:t>
      </w:r>
      <w:r w:rsidR="00D573B5" w:rsidRPr="00D573B5">
        <w:rPr>
          <w:sz w:val="24"/>
          <w:szCs w:val="24"/>
          <w:highlight w:val="lightGray"/>
        </w:rPr>
        <w:t>.</w:t>
      </w:r>
      <w:r w:rsidR="00CB5BD2">
        <w:rPr>
          <w:sz w:val="24"/>
          <w:szCs w:val="24"/>
        </w:rPr>
        <w:t xml:space="preserve"> </w:t>
      </w:r>
      <w:r w:rsidR="00CB5BD2">
        <w:rPr>
          <w:i/>
          <w:iCs/>
          <w:sz w:val="24"/>
          <w:szCs w:val="24"/>
        </w:rPr>
        <w:t>Pour cela, il faudra que tu fasses des conversions.</w:t>
      </w:r>
    </w:p>
    <w:p w14:paraId="05E8EFA5" w14:textId="4F9E0FB4" w:rsidR="005A526B" w:rsidRPr="00D573B5" w:rsidRDefault="005A526B">
      <w:pPr>
        <w:rPr>
          <w:sz w:val="24"/>
          <w:szCs w:val="24"/>
        </w:rPr>
      </w:pPr>
      <w:r w:rsidRPr="00D573B5">
        <w:rPr>
          <w:sz w:val="24"/>
          <w:szCs w:val="24"/>
        </w:rPr>
        <w:t>a. 20 L</w:t>
      </w:r>
      <w:r w:rsidR="00D573B5" w:rsidRPr="00D573B5">
        <w:rPr>
          <w:sz w:val="24"/>
          <w:szCs w:val="24"/>
        </w:rPr>
        <w:t> ;</w:t>
      </w:r>
      <w:r w:rsidRPr="00D573B5">
        <w:rPr>
          <w:sz w:val="24"/>
          <w:szCs w:val="24"/>
        </w:rPr>
        <w:t xml:space="preserve"> 20 mL</w:t>
      </w:r>
      <w:r w:rsidR="00D573B5" w:rsidRPr="00D573B5">
        <w:rPr>
          <w:sz w:val="24"/>
          <w:szCs w:val="24"/>
        </w:rPr>
        <w:t> ;</w:t>
      </w:r>
      <w:r w:rsidRPr="00D573B5">
        <w:rPr>
          <w:sz w:val="24"/>
          <w:szCs w:val="24"/>
        </w:rPr>
        <w:t xml:space="preserve"> 20 daL</w:t>
      </w:r>
      <w:r w:rsidR="00D573B5" w:rsidRPr="00D573B5">
        <w:rPr>
          <w:sz w:val="24"/>
          <w:szCs w:val="24"/>
        </w:rPr>
        <w:t> ;</w:t>
      </w:r>
      <w:r w:rsidRPr="00D573B5">
        <w:rPr>
          <w:sz w:val="24"/>
          <w:szCs w:val="24"/>
        </w:rPr>
        <w:t xml:space="preserve"> 20 kL   :   …</w:t>
      </w:r>
    </w:p>
    <w:p w14:paraId="73493DDB" w14:textId="310BCF9B" w:rsidR="005A526B" w:rsidRPr="00D573B5" w:rsidRDefault="005A526B">
      <w:pPr>
        <w:rPr>
          <w:sz w:val="24"/>
          <w:szCs w:val="24"/>
        </w:rPr>
      </w:pPr>
      <w:r w:rsidRPr="00D573B5">
        <w:rPr>
          <w:sz w:val="24"/>
          <w:szCs w:val="24"/>
        </w:rPr>
        <w:t>b. 400 L</w:t>
      </w:r>
      <w:r w:rsidR="00D573B5" w:rsidRPr="00D573B5">
        <w:rPr>
          <w:sz w:val="24"/>
          <w:szCs w:val="24"/>
        </w:rPr>
        <w:t> ;</w:t>
      </w:r>
      <w:r w:rsidRPr="00D573B5">
        <w:rPr>
          <w:sz w:val="24"/>
          <w:szCs w:val="24"/>
        </w:rPr>
        <w:t xml:space="preserve"> 40 hL</w:t>
      </w:r>
      <w:r w:rsidR="00D573B5" w:rsidRPr="00D573B5">
        <w:rPr>
          <w:sz w:val="24"/>
          <w:szCs w:val="24"/>
        </w:rPr>
        <w:t> ;</w:t>
      </w:r>
      <w:r w:rsidRPr="00D573B5">
        <w:rPr>
          <w:sz w:val="24"/>
          <w:szCs w:val="24"/>
        </w:rPr>
        <w:t xml:space="preserve"> 4 000 mL</w:t>
      </w:r>
      <w:r w:rsidR="00D573B5" w:rsidRPr="00D573B5">
        <w:rPr>
          <w:sz w:val="24"/>
          <w:szCs w:val="24"/>
        </w:rPr>
        <w:t> ;</w:t>
      </w:r>
      <w:r w:rsidRPr="00D573B5">
        <w:rPr>
          <w:sz w:val="24"/>
          <w:szCs w:val="24"/>
        </w:rPr>
        <w:t xml:space="preserve"> 4</w:t>
      </w:r>
      <w:r w:rsidR="00147782">
        <w:rPr>
          <w:sz w:val="24"/>
          <w:szCs w:val="24"/>
        </w:rPr>
        <w:t>0</w:t>
      </w:r>
      <w:r w:rsidRPr="00D573B5">
        <w:rPr>
          <w:sz w:val="24"/>
          <w:szCs w:val="24"/>
        </w:rPr>
        <w:t xml:space="preserve"> kL :   …</w:t>
      </w:r>
    </w:p>
    <w:p w14:paraId="697CABFF" w14:textId="210E465C" w:rsidR="005A526B" w:rsidRPr="00D573B5" w:rsidRDefault="00D573B5">
      <w:pPr>
        <w:rPr>
          <w:sz w:val="24"/>
          <w:szCs w:val="24"/>
        </w:rPr>
      </w:pPr>
      <w:r w:rsidRPr="00D573B5">
        <w:rPr>
          <w:sz w:val="24"/>
          <w:szCs w:val="24"/>
        </w:rPr>
        <w:t>c. le quart d’un hectolitre ; 200 L ; 300dL ; 500 000 mL :  …</w:t>
      </w:r>
    </w:p>
    <w:p w14:paraId="3A8386EE" w14:textId="39878518" w:rsidR="00D573B5" w:rsidRDefault="00D573B5">
      <w:pPr>
        <w:rPr>
          <w:sz w:val="24"/>
          <w:szCs w:val="24"/>
        </w:rPr>
      </w:pPr>
      <w:r w:rsidRPr="00D573B5">
        <w:rPr>
          <w:sz w:val="24"/>
          <w:szCs w:val="24"/>
        </w:rPr>
        <w:lastRenderedPageBreak/>
        <w:t>*</w:t>
      </w:r>
      <w:r w:rsidRPr="00D573B5">
        <w:rPr>
          <w:sz w:val="24"/>
          <w:szCs w:val="24"/>
          <w:highlight w:val="lightGray"/>
        </w:rPr>
        <w:t>Trouve et s</w:t>
      </w:r>
      <w:r>
        <w:rPr>
          <w:sz w:val="24"/>
          <w:szCs w:val="24"/>
          <w:highlight w:val="lightGray"/>
        </w:rPr>
        <w:t>ur</w:t>
      </w:r>
      <w:r w:rsidRPr="00D573B5">
        <w:rPr>
          <w:sz w:val="24"/>
          <w:szCs w:val="24"/>
          <w:highlight w:val="lightGray"/>
        </w:rPr>
        <w:t>ligne la plus petite contenance</w:t>
      </w:r>
      <w:r w:rsidRPr="00D573B5">
        <w:rPr>
          <w:sz w:val="24"/>
          <w:szCs w:val="24"/>
        </w:rPr>
        <w:t> :  600 cL  ;  1 L   ;  1 500 mL  ;   3 700  dL   ;   300 L + 800 mL</w:t>
      </w:r>
    </w:p>
    <w:p w14:paraId="1F09AFA1" w14:textId="5FA86033" w:rsidR="00D573B5" w:rsidRDefault="00D573B5">
      <w:pPr>
        <w:rPr>
          <w:sz w:val="24"/>
          <w:szCs w:val="24"/>
        </w:rPr>
      </w:pPr>
      <w:r>
        <w:rPr>
          <w:sz w:val="24"/>
          <w:szCs w:val="24"/>
        </w:rPr>
        <w:t xml:space="preserve">* </w:t>
      </w:r>
      <w:r w:rsidRPr="00D573B5">
        <w:rPr>
          <w:sz w:val="24"/>
          <w:szCs w:val="24"/>
          <w:highlight w:val="lightGray"/>
        </w:rPr>
        <w:t>Convertis dans l’unité demandée.</w:t>
      </w:r>
    </w:p>
    <w:p w14:paraId="597F78D1" w14:textId="0544CDB2" w:rsidR="00D573B5" w:rsidRDefault="00D573B5">
      <w:pPr>
        <w:rPr>
          <w:sz w:val="24"/>
          <w:szCs w:val="24"/>
        </w:rPr>
      </w:pPr>
      <w:r>
        <w:rPr>
          <w:sz w:val="24"/>
          <w:szCs w:val="24"/>
        </w:rPr>
        <w:t xml:space="preserve">a. 100 L </w:t>
      </w:r>
      <w:r>
        <w:rPr>
          <w:rFonts w:cstheme="minorHAnsi"/>
          <w:sz w:val="24"/>
          <w:szCs w:val="24"/>
        </w:rPr>
        <w:t>=</w:t>
      </w:r>
      <w:r>
        <w:rPr>
          <w:sz w:val="24"/>
          <w:szCs w:val="24"/>
        </w:rPr>
        <w:t xml:space="preserve"> …  hL</w:t>
      </w:r>
      <w:r>
        <w:rPr>
          <w:sz w:val="24"/>
          <w:szCs w:val="24"/>
        </w:rPr>
        <w:tab/>
      </w:r>
      <w:r>
        <w:rPr>
          <w:sz w:val="24"/>
          <w:szCs w:val="24"/>
        </w:rPr>
        <w:tab/>
        <w:t xml:space="preserve">1 000 mL </w:t>
      </w:r>
      <w:r>
        <w:rPr>
          <w:rFonts w:cstheme="minorHAnsi"/>
          <w:sz w:val="24"/>
          <w:szCs w:val="24"/>
        </w:rPr>
        <w:t>=</w:t>
      </w:r>
      <w:r>
        <w:rPr>
          <w:sz w:val="24"/>
          <w:szCs w:val="24"/>
        </w:rPr>
        <w:t xml:space="preserve"> </w:t>
      </w:r>
      <w:r w:rsidR="00043C37">
        <w:rPr>
          <w:sz w:val="24"/>
          <w:szCs w:val="24"/>
        </w:rPr>
        <w:t xml:space="preserve"> …  L</w:t>
      </w:r>
      <w:r w:rsidR="00043C37">
        <w:rPr>
          <w:sz w:val="24"/>
          <w:szCs w:val="24"/>
        </w:rPr>
        <w:tab/>
      </w:r>
      <w:r w:rsidR="00043C37">
        <w:rPr>
          <w:sz w:val="24"/>
          <w:szCs w:val="24"/>
        </w:rPr>
        <w:tab/>
      </w:r>
      <w:r w:rsidR="00043C37">
        <w:rPr>
          <w:sz w:val="24"/>
          <w:szCs w:val="24"/>
        </w:rPr>
        <w:tab/>
        <w:t xml:space="preserve">20 dL </w:t>
      </w:r>
      <w:r w:rsidR="00043C37">
        <w:rPr>
          <w:rFonts w:cstheme="minorHAnsi"/>
          <w:sz w:val="24"/>
          <w:szCs w:val="24"/>
        </w:rPr>
        <w:t>=</w:t>
      </w:r>
      <w:r w:rsidR="00043C37">
        <w:rPr>
          <w:sz w:val="24"/>
          <w:szCs w:val="24"/>
        </w:rPr>
        <w:t xml:space="preserve"> …  L</w:t>
      </w:r>
    </w:p>
    <w:p w14:paraId="67157A2B" w14:textId="2856F94E" w:rsidR="00043C37" w:rsidRDefault="00043C37">
      <w:pPr>
        <w:rPr>
          <w:sz w:val="24"/>
          <w:szCs w:val="24"/>
        </w:rPr>
      </w:pPr>
      <w:r>
        <w:rPr>
          <w:sz w:val="24"/>
          <w:szCs w:val="24"/>
        </w:rPr>
        <w:t xml:space="preserve">b. 26 L  </w:t>
      </w:r>
      <w:r>
        <w:rPr>
          <w:rFonts w:cstheme="minorHAnsi"/>
          <w:sz w:val="24"/>
          <w:szCs w:val="24"/>
        </w:rPr>
        <w:t>=</w:t>
      </w:r>
      <w:r>
        <w:rPr>
          <w:sz w:val="24"/>
          <w:szCs w:val="24"/>
        </w:rPr>
        <w:t xml:space="preserve"> …  hL</w:t>
      </w:r>
      <w:r>
        <w:rPr>
          <w:sz w:val="24"/>
          <w:szCs w:val="24"/>
        </w:rPr>
        <w:tab/>
      </w:r>
      <w:r>
        <w:rPr>
          <w:sz w:val="24"/>
          <w:szCs w:val="24"/>
        </w:rPr>
        <w:tab/>
        <w:t xml:space="preserve">le quart d’un hL </w:t>
      </w:r>
      <w:r>
        <w:rPr>
          <w:rFonts w:cstheme="minorHAnsi"/>
          <w:sz w:val="24"/>
          <w:szCs w:val="24"/>
        </w:rPr>
        <w:t>=</w:t>
      </w:r>
      <w:r>
        <w:rPr>
          <w:sz w:val="24"/>
          <w:szCs w:val="24"/>
        </w:rPr>
        <w:t xml:space="preserve"> …    L</w:t>
      </w:r>
      <w:r>
        <w:rPr>
          <w:sz w:val="24"/>
          <w:szCs w:val="24"/>
        </w:rPr>
        <w:tab/>
      </w:r>
      <w:r>
        <w:rPr>
          <w:sz w:val="24"/>
          <w:szCs w:val="24"/>
        </w:rPr>
        <w:tab/>
        <w:t xml:space="preserve">900 hL </w:t>
      </w:r>
      <w:r>
        <w:rPr>
          <w:rFonts w:cstheme="minorHAnsi"/>
          <w:sz w:val="24"/>
          <w:szCs w:val="24"/>
        </w:rPr>
        <w:t>=</w:t>
      </w:r>
      <w:r>
        <w:rPr>
          <w:sz w:val="24"/>
          <w:szCs w:val="24"/>
        </w:rPr>
        <w:t xml:space="preserve"> …  L</w:t>
      </w:r>
    </w:p>
    <w:p w14:paraId="2BA6F8E2" w14:textId="3FA6BDE2" w:rsidR="00043C37" w:rsidRDefault="00043C37">
      <w:pPr>
        <w:rPr>
          <w:sz w:val="24"/>
          <w:szCs w:val="24"/>
        </w:rPr>
      </w:pPr>
    </w:p>
    <w:p w14:paraId="7ACF6163" w14:textId="78B08188" w:rsidR="00043C37" w:rsidRDefault="00813260">
      <w:pPr>
        <w:rPr>
          <w:sz w:val="24"/>
          <w:szCs w:val="24"/>
        </w:rPr>
      </w:pPr>
      <w:r>
        <w:rPr>
          <w:noProof/>
        </w:rPr>
        <w:drawing>
          <wp:anchor distT="0" distB="0" distL="114300" distR="114300" simplePos="0" relativeHeight="251668480" behindDoc="0" locked="0" layoutInCell="1" allowOverlap="1" wp14:anchorId="3800244D" wp14:editId="08EC0713">
            <wp:simplePos x="0" y="0"/>
            <wp:positionH relativeFrom="column">
              <wp:posOffset>4237355</wp:posOffset>
            </wp:positionH>
            <wp:positionV relativeFrom="paragraph">
              <wp:posOffset>11430</wp:posOffset>
            </wp:positionV>
            <wp:extent cx="1400810" cy="1247775"/>
            <wp:effectExtent l="0" t="0" r="8890" b="9525"/>
            <wp:wrapThrough wrapText="bothSides">
              <wp:wrapPolygon edited="0">
                <wp:start x="0" y="0"/>
                <wp:lineTo x="0" y="21435"/>
                <wp:lineTo x="21443" y="21435"/>
                <wp:lineTo x="21443"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081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C37" w:rsidRPr="00043C37">
        <w:rPr>
          <w:sz w:val="24"/>
          <w:szCs w:val="24"/>
          <w:u w:val="single"/>
        </w:rPr>
        <w:t>Activité 2</w:t>
      </w:r>
      <w:r w:rsidR="00043C37">
        <w:rPr>
          <w:sz w:val="24"/>
          <w:szCs w:val="24"/>
        </w:rPr>
        <w:t xml:space="preserve"> : </w:t>
      </w:r>
      <w:r w:rsidR="00043C37" w:rsidRPr="00043C37">
        <w:rPr>
          <w:sz w:val="24"/>
          <w:szCs w:val="24"/>
          <w:highlight w:val="lightGray"/>
        </w:rPr>
        <w:t>Réponds par vrai ou faux.</w:t>
      </w:r>
    </w:p>
    <w:p w14:paraId="23DE6EBF" w14:textId="4F54B7A1" w:rsidR="00043C37" w:rsidRDefault="00F75BFD">
      <w:pPr>
        <w:rPr>
          <w:sz w:val="24"/>
          <w:szCs w:val="24"/>
        </w:rPr>
      </w:pPr>
      <w:r>
        <w:rPr>
          <w:sz w:val="24"/>
          <w:szCs w:val="24"/>
        </w:rPr>
        <w:t xml:space="preserve">a. Il faut boire environ </w:t>
      </w:r>
      <w:r w:rsidR="00F760B9">
        <w:rPr>
          <w:sz w:val="24"/>
          <w:szCs w:val="24"/>
        </w:rPr>
        <w:t>1,5</w:t>
      </w:r>
      <w:r>
        <w:rPr>
          <w:sz w:val="24"/>
          <w:szCs w:val="24"/>
        </w:rPr>
        <w:t xml:space="preserve"> L d’eau par jour : …</w:t>
      </w:r>
    </w:p>
    <w:p w14:paraId="5B013343" w14:textId="5DD74A0A" w:rsidR="00F75BFD" w:rsidRDefault="00F75BFD">
      <w:pPr>
        <w:rPr>
          <w:sz w:val="24"/>
          <w:szCs w:val="24"/>
        </w:rPr>
      </w:pPr>
      <w:r>
        <w:rPr>
          <w:sz w:val="24"/>
          <w:szCs w:val="24"/>
        </w:rPr>
        <w:t>b. Le corps humain contient environ 45 mL d’eau : …</w:t>
      </w:r>
    </w:p>
    <w:p w14:paraId="2740400B" w14:textId="56B86BA0" w:rsidR="00F75BFD" w:rsidRDefault="00F75BFD">
      <w:pPr>
        <w:rPr>
          <w:sz w:val="24"/>
          <w:szCs w:val="24"/>
        </w:rPr>
      </w:pPr>
      <w:r>
        <w:rPr>
          <w:sz w:val="24"/>
          <w:szCs w:val="24"/>
        </w:rPr>
        <w:t>c. 1 L d’huile est plus lourd qu’1 L d’eau</w:t>
      </w:r>
      <w:r w:rsidR="00F340D2">
        <w:rPr>
          <w:sz w:val="24"/>
          <w:szCs w:val="24"/>
        </w:rPr>
        <w:t> :  …</w:t>
      </w:r>
    </w:p>
    <w:p w14:paraId="5885393A" w14:textId="77777777" w:rsidR="009512D5" w:rsidRDefault="009512D5">
      <w:pPr>
        <w:rPr>
          <w:sz w:val="24"/>
          <w:szCs w:val="24"/>
          <w:u w:val="single"/>
        </w:rPr>
      </w:pPr>
    </w:p>
    <w:p w14:paraId="1ECC3E1E" w14:textId="4C4A46A6" w:rsidR="00F340D2" w:rsidRDefault="00F340D2">
      <w:pPr>
        <w:rPr>
          <w:sz w:val="24"/>
          <w:szCs w:val="24"/>
        </w:rPr>
      </w:pPr>
      <w:r w:rsidRPr="00F340D2">
        <w:rPr>
          <w:sz w:val="24"/>
          <w:szCs w:val="24"/>
          <w:u w:val="single"/>
        </w:rPr>
        <w:t>Activité 3</w:t>
      </w:r>
      <w:r>
        <w:rPr>
          <w:sz w:val="24"/>
          <w:szCs w:val="24"/>
        </w:rPr>
        <w:t xml:space="preserve"> : </w:t>
      </w:r>
      <w:r w:rsidRPr="00F340D2">
        <w:rPr>
          <w:sz w:val="24"/>
          <w:szCs w:val="24"/>
          <w:highlight w:val="lightGray"/>
        </w:rPr>
        <w:t>Recopie et complète avec l’unité de mesure qui convient : mL, cL ou L</w:t>
      </w:r>
      <w:r>
        <w:rPr>
          <w:sz w:val="24"/>
          <w:szCs w:val="24"/>
        </w:rPr>
        <w:t>.</w:t>
      </w:r>
    </w:p>
    <w:p w14:paraId="105A43C6" w14:textId="62CBBD45" w:rsidR="00F340D2" w:rsidRDefault="00F340D2">
      <w:pPr>
        <w:rPr>
          <w:sz w:val="24"/>
          <w:szCs w:val="24"/>
        </w:rPr>
      </w:pPr>
      <w:r>
        <w:rPr>
          <w:sz w:val="24"/>
          <w:szCs w:val="24"/>
        </w:rPr>
        <w:t>a. Un verre contient 2 …</w:t>
      </w:r>
    </w:p>
    <w:p w14:paraId="3D28DAA8" w14:textId="64489E3C" w:rsidR="00F340D2" w:rsidRDefault="00F340D2">
      <w:pPr>
        <w:rPr>
          <w:sz w:val="24"/>
          <w:szCs w:val="24"/>
        </w:rPr>
      </w:pPr>
      <w:r>
        <w:rPr>
          <w:sz w:val="24"/>
          <w:szCs w:val="24"/>
        </w:rPr>
        <w:t>b. Une bouteille de lait contient 1 …</w:t>
      </w:r>
    </w:p>
    <w:p w14:paraId="50EB5DEE" w14:textId="2557DF27" w:rsidR="00F340D2" w:rsidRDefault="00F340D2">
      <w:pPr>
        <w:rPr>
          <w:sz w:val="24"/>
          <w:szCs w:val="24"/>
        </w:rPr>
      </w:pPr>
      <w:r>
        <w:rPr>
          <w:sz w:val="24"/>
          <w:szCs w:val="24"/>
        </w:rPr>
        <w:t>c. Une canette contient 33 …</w:t>
      </w:r>
    </w:p>
    <w:p w14:paraId="37189803" w14:textId="40166BC3" w:rsidR="00F340D2" w:rsidRDefault="00F340D2">
      <w:pPr>
        <w:rPr>
          <w:sz w:val="24"/>
          <w:szCs w:val="24"/>
        </w:rPr>
      </w:pPr>
      <w:r>
        <w:rPr>
          <w:sz w:val="24"/>
          <w:szCs w:val="24"/>
        </w:rPr>
        <w:t>d. Un sceau contient 18 …</w:t>
      </w:r>
    </w:p>
    <w:p w14:paraId="3730EED5" w14:textId="384556EC" w:rsidR="00F340D2" w:rsidRDefault="009512D5">
      <w:pPr>
        <w:rPr>
          <w:sz w:val="24"/>
          <w:szCs w:val="24"/>
        </w:rPr>
      </w:pPr>
      <w:r>
        <w:rPr>
          <w:sz w:val="24"/>
          <w:szCs w:val="24"/>
        </w:rPr>
        <w:t>e. Une cuillère à soupe contient 15 …</w:t>
      </w:r>
    </w:p>
    <w:p w14:paraId="57248096" w14:textId="09F147A1" w:rsidR="009512D5" w:rsidRDefault="009512D5">
      <w:pPr>
        <w:rPr>
          <w:sz w:val="24"/>
          <w:szCs w:val="24"/>
        </w:rPr>
      </w:pPr>
      <w:r>
        <w:rPr>
          <w:noProof/>
        </w:rPr>
        <w:drawing>
          <wp:anchor distT="0" distB="0" distL="114300" distR="114300" simplePos="0" relativeHeight="251667456" behindDoc="0" locked="0" layoutInCell="1" allowOverlap="1" wp14:anchorId="77FA5BB2" wp14:editId="16AE4DD1">
            <wp:simplePos x="0" y="0"/>
            <wp:positionH relativeFrom="margin">
              <wp:align>right</wp:align>
            </wp:positionH>
            <wp:positionV relativeFrom="paragraph">
              <wp:posOffset>389255</wp:posOffset>
            </wp:positionV>
            <wp:extent cx="6645910" cy="2141220"/>
            <wp:effectExtent l="0" t="0" r="2540" b="0"/>
            <wp:wrapThrough wrapText="bothSides">
              <wp:wrapPolygon edited="0">
                <wp:start x="0" y="0"/>
                <wp:lineTo x="0" y="21331"/>
                <wp:lineTo x="21546" y="21331"/>
                <wp:lineTo x="21546"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2141220"/>
                    </a:xfrm>
                    <a:prstGeom prst="rect">
                      <a:avLst/>
                    </a:prstGeom>
                    <a:noFill/>
                    <a:ln>
                      <a:noFill/>
                    </a:ln>
                  </pic:spPr>
                </pic:pic>
              </a:graphicData>
            </a:graphic>
          </wp:anchor>
        </w:drawing>
      </w:r>
      <w:r w:rsidRPr="009512D5">
        <w:rPr>
          <w:sz w:val="24"/>
          <w:szCs w:val="24"/>
          <w:u w:val="single"/>
        </w:rPr>
        <w:t>Activité 4</w:t>
      </w:r>
      <w:r>
        <w:rPr>
          <w:sz w:val="24"/>
          <w:szCs w:val="24"/>
        </w:rPr>
        <w:t xml:space="preserve"> : </w:t>
      </w:r>
    </w:p>
    <w:p w14:paraId="49F3FA7A" w14:textId="77777777" w:rsidR="009512D5" w:rsidRDefault="009512D5">
      <w:pPr>
        <w:rPr>
          <w:sz w:val="24"/>
          <w:szCs w:val="24"/>
        </w:rPr>
      </w:pPr>
      <w:r>
        <w:rPr>
          <w:sz w:val="24"/>
          <w:szCs w:val="24"/>
        </w:rPr>
        <w:t>Réponse :</w:t>
      </w:r>
    </w:p>
    <w:p w14:paraId="08AAE03A" w14:textId="6F8E8793" w:rsidR="009512D5" w:rsidRDefault="009512D5">
      <w:pPr>
        <w:rPr>
          <w:sz w:val="24"/>
          <w:szCs w:val="24"/>
        </w:rPr>
      </w:pPr>
      <w:r>
        <w:rPr>
          <w:sz w:val="24"/>
          <w:szCs w:val="24"/>
        </w:rPr>
        <w:t xml:space="preserve"> a. : …</w:t>
      </w:r>
    </w:p>
    <w:p w14:paraId="15BC4D7B" w14:textId="73F51E14" w:rsidR="009512D5" w:rsidRDefault="009512D5">
      <w:pPr>
        <w:rPr>
          <w:sz w:val="24"/>
          <w:szCs w:val="24"/>
        </w:rPr>
      </w:pPr>
    </w:p>
    <w:p w14:paraId="5DB6A9AD" w14:textId="2FDCFFB3" w:rsidR="009512D5" w:rsidRDefault="009512D5">
      <w:pPr>
        <w:rPr>
          <w:sz w:val="24"/>
          <w:szCs w:val="24"/>
        </w:rPr>
      </w:pPr>
      <w:r>
        <w:rPr>
          <w:sz w:val="24"/>
          <w:szCs w:val="24"/>
        </w:rPr>
        <w:t>b. Tu peux t’aider de la séance en Anglais Save the planet 5 sur ta consommation d’eau :</w:t>
      </w:r>
    </w:p>
    <w:p w14:paraId="669CE32D" w14:textId="5A9A5A8D" w:rsidR="009512D5" w:rsidRPr="00D573B5" w:rsidRDefault="009512D5">
      <w:pPr>
        <w:rPr>
          <w:sz w:val="24"/>
          <w:szCs w:val="24"/>
        </w:rPr>
      </w:pPr>
      <w:r>
        <w:rPr>
          <w:sz w:val="24"/>
          <w:szCs w:val="24"/>
        </w:rPr>
        <w:t>…</w:t>
      </w:r>
    </w:p>
    <w:sectPr w:rsidR="009512D5" w:rsidRPr="00D573B5" w:rsidSect="005F53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437682"/>
    <w:multiLevelType w:val="hybridMultilevel"/>
    <w:tmpl w:val="4AAC2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3A0"/>
    <w:rsid w:val="0000041A"/>
    <w:rsid w:val="00043C37"/>
    <w:rsid w:val="00147782"/>
    <w:rsid w:val="001A7371"/>
    <w:rsid w:val="003879BE"/>
    <w:rsid w:val="0056003A"/>
    <w:rsid w:val="005A526B"/>
    <w:rsid w:val="005F53A0"/>
    <w:rsid w:val="006B5E38"/>
    <w:rsid w:val="00813260"/>
    <w:rsid w:val="009512D5"/>
    <w:rsid w:val="00BD5891"/>
    <w:rsid w:val="00CB5BD2"/>
    <w:rsid w:val="00D02DC5"/>
    <w:rsid w:val="00D573B5"/>
    <w:rsid w:val="00DA18BC"/>
    <w:rsid w:val="00DF4753"/>
    <w:rsid w:val="00E857F0"/>
    <w:rsid w:val="00F340D2"/>
    <w:rsid w:val="00F75BFD"/>
    <w:rsid w:val="00F760B9"/>
    <w:rsid w:val="00F86132"/>
    <w:rsid w:val="00FF2F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F49B8"/>
  <w15:chartTrackingRefBased/>
  <w15:docId w15:val="{63D6F907-DE31-40FB-9627-460F5683F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861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Pages>
  <Words>373</Words>
  <Characters>1389</Characters>
  <Application>Microsoft Office Word</Application>
  <DocSecurity>0</DocSecurity>
  <Lines>46</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alel bonnet</dc:creator>
  <cp:keywords/>
  <dc:description/>
  <cp:lastModifiedBy>alel bonnet</cp:lastModifiedBy>
  <cp:revision>16</cp:revision>
  <dcterms:created xsi:type="dcterms:W3CDTF">2020-05-28T08:45:00Z</dcterms:created>
  <dcterms:modified xsi:type="dcterms:W3CDTF">2020-05-30T17:45:00Z</dcterms:modified>
</cp:coreProperties>
</file>