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95D91" w14:textId="77777777" w:rsidR="00440F7E" w:rsidRPr="00440F7E" w:rsidRDefault="00440F7E" w:rsidP="00440F7E">
      <w:pPr>
        <w:jc w:val="center"/>
        <w:rPr>
          <w:rFonts w:ascii="puzzleface le monde" w:hAnsi="puzzleface le monde"/>
          <w:color w:val="FF0000"/>
          <w:sz w:val="32"/>
          <w:szCs w:val="32"/>
        </w:rPr>
      </w:pPr>
      <w:r w:rsidRPr="00440F7E">
        <w:rPr>
          <w:rFonts w:ascii="puzzleface le monde" w:hAnsi="puzzleface le monde"/>
          <w:color w:val="FF0000"/>
          <w:sz w:val="32"/>
          <w:szCs w:val="32"/>
        </w:rPr>
        <w:t>DEFI PUZZLES</w:t>
      </w:r>
    </w:p>
    <w:p w14:paraId="6EE6C702" w14:textId="1188CDBC" w:rsidR="00440F7E" w:rsidRPr="00440F7E" w:rsidRDefault="00440F7E" w:rsidP="00440F7E">
      <w:pPr>
        <w:jc w:val="center"/>
        <w:rPr>
          <w:rFonts w:ascii="puzzleface le monde" w:hAnsi="puzzleface le monde"/>
          <w:color w:val="0070C0"/>
          <w:sz w:val="32"/>
          <w:szCs w:val="32"/>
        </w:rPr>
      </w:pPr>
      <w:r w:rsidRPr="00440F7E">
        <w:rPr>
          <w:rFonts w:ascii="puzzleface le monde" w:hAnsi="puzzleface le monde"/>
          <w:color w:val="FF0000"/>
          <w:sz w:val="32"/>
          <w:szCs w:val="32"/>
        </w:rPr>
        <w:t xml:space="preserve"> </w:t>
      </w:r>
      <w:r w:rsidRPr="00440F7E">
        <w:rPr>
          <w:rFonts w:ascii="Cambria" w:hAnsi="Cambria" w:cs="Cambria"/>
          <w:color w:val="0070C0"/>
          <w:sz w:val="32"/>
          <w:szCs w:val="32"/>
        </w:rPr>
        <w:t>«</w:t>
      </w:r>
      <w:r w:rsidRPr="00440F7E">
        <w:rPr>
          <w:rFonts w:ascii="puzzleface le monde" w:hAnsi="puzzleface le monde"/>
          <w:color w:val="0070C0"/>
          <w:sz w:val="32"/>
          <w:szCs w:val="32"/>
        </w:rPr>
        <w:t xml:space="preserve"> Aujourd</w:t>
      </w:r>
      <w:r w:rsidRPr="00440F7E">
        <w:rPr>
          <w:rFonts w:ascii="puzzleface le monde" w:hAnsi="puzzleface le monde" w:cs="puzzleface le monde"/>
          <w:color w:val="0070C0"/>
          <w:sz w:val="32"/>
          <w:szCs w:val="32"/>
        </w:rPr>
        <w:t>’</w:t>
      </w:r>
      <w:r w:rsidRPr="00440F7E">
        <w:rPr>
          <w:rFonts w:ascii="puzzleface le monde" w:hAnsi="puzzleface le monde"/>
          <w:color w:val="0070C0"/>
          <w:sz w:val="32"/>
          <w:szCs w:val="32"/>
        </w:rPr>
        <w:t xml:space="preserve">hui </w:t>
      </w:r>
      <w:r w:rsidRPr="00440F7E">
        <w:rPr>
          <w:rFonts w:ascii="puzzleface le monde" w:hAnsi="puzzleface le monde"/>
          <w:color w:val="00B050"/>
          <w:sz w:val="32"/>
          <w:szCs w:val="32"/>
        </w:rPr>
        <w:t>je</w:t>
      </w:r>
      <w:r w:rsidRPr="00440F7E">
        <w:rPr>
          <w:rFonts w:ascii="puzzleface le monde" w:hAnsi="puzzleface le monde"/>
          <w:color w:val="0070C0"/>
          <w:sz w:val="32"/>
          <w:szCs w:val="32"/>
        </w:rPr>
        <w:t xml:space="preserve"> </w:t>
      </w:r>
      <w:r w:rsidRPr="00440F7E">
        <w:rPr>
          <w:rFonts w:ascii="puzzleface le monde" w:hAnsi="puzzleface le monde"/>
          <w:color w:val="FFFF00"/>
          <w:sz w:val="32"/>
          <w:szCs w:val="32"/>
        </w:rPr>
        <w:t>fabrique</w:t>
      </w:r>
      <w:r w:rsidRPr="00440F7E">
        <w:rPr>
          <w:rFonts w:ascii="puzzleface le monde" w:hAnsi="puzzleface le monde"/>
          <w:color w:val="0070C0"/>
          <w:sz w:val="32"/>
          <w:szCs w:val="32"/>
        </w:rPr>
        <w:t xml:space="preserve"> </w:t>
      </w:r>
      <w:r w:rsidRPr="00440F7E">
        <w:rPr>
          <w:rFonts w:ascii="puzzleface le monde" w:hAnsi="puzzleface le monde"/>
          <w:color w:val="7030A0"/>
          <w:sz w:val="32"/>
          <w:szCs w:val="32"/>
        </w:rPr>
        <w:t xml:space="preserve">un </w:t>
      </w:r>
      <w:r w:rsidRPr="00440F7E">
        <w:rPr>
          <w:rFonts w:ascii="puzzleface le monde" w:hAnsi="puzzleface le monde"/>
          <w:color w:val="FFC000"/>
          <w:sz w:val="32"/>
          <w:szCs w:val="32"/>
        </w:rPr>
        <w:t xml:space="preserve">puzzle ! </w:t>
      </w:r>
      <w:r w:rsidRPr="00440F7E">
        <w:rPr>
          <w:rFonts w:ascii="Cambria" w:hAnsi="Cambria" w:cs="Cambria"/>
          <w:color w:val="0070C0"/>
          <w:sz w:val="32"/>
          <w:szCs w:val="32"/>
        </w:rPr>
        <w:t>»</w:t>
      </w:r>
    </w:p>
    <w:p w14:paraId="5350CF51" w14:textId="77777777" w:rsidR="00440F7E" w:rsidRDefault="00440F7E"/>
    <w:p w14:paraId="135CC550" w14:textId="77777777" w:rsidR="00440F7E" w:rsidRPr="00440F7E" w:rsidRDefault="00440F7E" w:rsidP="00440F7E">
      <w:pPr>
        <w:jc w:val="both"/>
        <w:rPr>
          <w:rFonts w:cstheme="minorHAnsi"/>
        </w:rPr>
      </w:pPr>
      <w:r w:rsidRPr="00440F7E">
        <w:rPr>
          <w:rFonts w:cstheme="minorHAnsi"/>
        </w:rPr>
        <w:t xml:space="preserve">En classe, nous faisons souvent des puzzles. Tu en as peut-être à la maison ?  Pour changer un peu, nous allons essayer d’en fabriquer de nouveaux, pour te donner encore le plaisir de chercher à les recomposer. </w:t>
      </w:r>
    </w:p>
    <w:p w14:paraId="5B9B814E" w14:textId="77777777" w:rsidR="00440F7E" w:rsidRPr="00440F7E" w:rsidRDefault="00440F7E" w:rsidP="00440F7E">
      <w:pPr>
        <w:jc w:val="both"/>
        <w:rPr>
          <w:rFonts w:cstheme="minorHAnsi"/>
        </w:rPr>
      </w:pPr>
      <w:r w:rsidRPr="00440F7E">
        <w:rPr>
          <w:rFonts w:ascii="Segoe UI Symbol" w:hAnsi="Segoe UI Symbol" w:cs="Segoe UI Symbol"/>
        </w:rPr>
        <w:t>➜</w:t>
      </w:r>
      <w:r w:rsidRPr="00440F7E">
        <w:rPr>
          <w:rFonts w:cstheme="minorHAnsi"/>
        </w:rPr>
        <w:t xml:space="preserve"> Pour cela tu as besoin d’un dessin avec suffisamment de détails ou de couleurs, ou d’une page de magazine, ou d’une photo. </w:t>
      </w:r>
    </w:p>
    <w:p w14:paraId="73C1BC8D" w14:textId="77777777" w:rsidR="00440F7E" w:rsidRPr="00440F7E" w:rsidRDefault="00440F7E" w:rsidP="00440F7E">
      <w:pPr>
        <w:jc w:val="both"/>
        <w:rPr>
          <w:rFonts w:cstheme="minorHAnsi"/>
        </w:rPr>
      </w:pPr>
      <w:r w:rsidRPr="00440F7E">
        <w:rPr>
          <w:rFonts w:ascii="Segoe UI Symbol" w:hAnsi="Segoe UI Symbol" w:cs="Segoe UI Symbol"/>
        </w:rPr>
        <w:t>➜</w:t>
      </w:r>
      <w:r w:rsidRPr="00440F7E">
        <w:rPr>
          <w:rFonts w:cstheme="minorHAnsi"/>
        </w:rPr>
        <w:t xml:space="preserve"> Au dos de ce dessin ou de cette photo, demande à un adulte de tracer des traits afin de créer des morceaux de puzzles. </w:t>
      </w:r>
    </w:p>
    <w:p w14:paraId="32C2896B" w14:textId="77777777" w:rsidR="00440F7E" w:rsidRPr="00440F7E" w:rsidRDefault="00440F7E" w:rsidP="00440F7E">
      <w:pPr>
        <w:jc w:val="both"/>
        <w:rPr>
          <w:rFonts w:cstheme="minorHAnsi"/>
        </w:rPr>
      </w:pPr>
      <w:r w:rsidRPr="00440F7E">
        <w:rPr>
          <w:rFonts w:cstheme="minorHAnsi"/>
        </w:rPr>
        <w:t xml:space="preserve">Ensuite, l’adulte découpe précisément ces morceaux, les mélange sur la table et…  A toi de recomposer le dessin, l’image, la photo choisie ! </w:t>
      </w:r>
    </w:p>
    <w:p w14:paraId="32D7817C" w14:textId="77777777" w:rsidR="00440F7E" w:rsidRPr="00440F7E" w:rsidRDefault="00440F7E" w:rsidP="00440F7E">
      <w:pPr>
        <w:jc w:val="both"/>
        <w:rPr>
          <w:rFonts w:cstheme="minorHAnsi"/>
        </w:rPr>
      </w:pPr>
      <w:r w:rsidRPr="00440F7E">
        <w:rPr>
          <w:rFonts w:cstheme="minorHAnsi"/>
        </w:rPr>
        <w:t xml:space="preserve">Tu peux coller ces morceaux sur une feuille si tu ne souhaites plus refaire le puzzle. Mais, si au début de l’activité, tu colles ton image choisie sur un petit carton (exemple : boite de céréales, boite à chaussures…), il sera plus solide et tu pourras refaire ce puzzle plusieurs fois </w:t>
      </w:r>
      <w:r w:rsidRPr="00440F7E">
        <w:rPr>
          <w:rFonts w:cstheme="minorHAnsi"/>
        </w:rPr>
        <w:t xml:space="preserve"> </w:t>
      </w:r>
    </w:p>
    <w:p w14:paraId="6C7ED0A7" w14:textId="5C57E420" w:rsidR="00440F7E" w:rsidRPr="00440F7E" w:rsidRDefault="00440F7E" w:rsidP="00440F7E">
      <w:pPr>
        <w:jc w:val="both"/>
        <w:rPr>
          <w:rFonts w:cstheme="minorHAnsi"/>
        </w:rPr>
      </w:pPr>
      <w:r w:rsidRPr="00440F7E">
        <w:rPr>
          <w:rFonts w:cstheme="minorHAnsi"/>
        </w:rPr>
        <w:t xml:space="preserve"> Avec plusieurs puzzles fabriqués, tu peux lancer un défi puzzles en famille ! Les morceaux de plusieurs puzzles sont au centre de la table. Au signal de départ, chacun essaye de recomposer son puzzle le plus vite possible en choisissant les morceaux qu’il lui faut. Le premier à avoir recomposé son image en entier a gagné !</w:t>
      </w:r>
    </w:p>
    <w:p w14:paraId="7FDDD188" w14:textId="7BBC3A13" w:rsidR="00440F7E" w:rsidRDefault="00440F7E"/>
    <w:p w14:paraId="5F7416EC" w14:textId="74030EA2" w:rsidR="00440F7E" w:rsidRPr="00440F7E" w:rsidRDefault="00440F7E" w:rsidP="00440F7E">
      <w:pPr>
        <w:jc w:val="both"/>
        <w:rPr>
          <w:b/>
          <w:bCs/>
          <w:i/>
          <w:iCs/>
          <w:sz w:val="24"/>
          <w:szCs w:val="24"/>
        </w:rPr>
      </w:pPr>
      <w:r w:rsidRPr="00440F7E">
        <w:rPr>
          <w:b/>
          <w:bCs/>
          <w:i/>
          <w:iCs/>
          <w:sz w:val="24"/>
          <w:szCs w:val="24"/>
        </w:rPr>
        <w:t>Pour les parents :</w:t>
      </w:r>
    </w:p>
    <w:p w14:paraId="1B2D294B" w14:textId="47685288" w:rsidR="00440F7E" w:rsidRDefault="00440F7E" w:rsidP="00440F7E">
      <w:pPr>
        <w:jc w:val="both"/>
      </w:pPr>
      <w:r w:rsidRPr="00440F7E">
        <w:t>Faire des puzzles est une activité importante pour aider les enfants à observer les détails (il prend des indices sur l’image), à agencer et se représenter les formes dans l’espace (trouver le bord qui convient, tourner la forme pour le faire correspondre à une autre). Pour les premiers essais, aidez l’enfant à bien obser</w:t>
      </w:r>
      <w:r>
        <w:t>v</w:t>
      </w:r>
      <w:r w:rsidRPr="00440F7E">
        <w:t>er l’image avant de la découper (lui demander de décrire l’image, attirer son attention sur les détails, les couleurs, tracer un cadre autour de l’image…).</w:t>
      </w:r>
    </w:p>
    <w:p w14:paraId="27FB57F5" w14:textId="77777777" w:rsidR="00440F7E" w:rsidRDefault="00440F7E" w:rsidP="00440F7E">
      <w:pPr>
        <w:jc w:val="both"/>
      </w:pPr>
      <w:r w:rsidRPr="00440F7E">
        <w:t xml:space="preserve"> Pensez à prendre une photo du dessin avant découpage ! cela permettra de garder (sur le téléphone par exemple) un modèle pour que l’enfant puisse s’y référer si besoin. </w:t>
      </w:r>
    </w:p>
    <w:p w14:paraId="39334086" w14:textId="33E200C5" w:rsidR="00440F7E" w:rsidRDefault="00440F7E" w:rsidP="00440F7E">
      <w:pPr>
        <w:jc w:val="both"/>
      </w:pPr>
      <w:r w:rsidRPr="00440F7E">
        <w:t xml:space="preserve">Pour commencer l’activité, découpez l’image choisie </w:t>
      </w:r>
      <w:r>
        <w:t xml:space="preserve">en </w:t>
      </w:r>
      <w:r w:rsidRPr="00440F7E">
        <w:t xml:space="preserve">4 à 8 pour les MS, 8 à 12 pour les GS. Si l’enfant réussit facilement cette première mission recoupez ensuite les morceaux proposés pour refaire le même puzzle en augmentant la difficulté. </w:t>
      </w:r>
      <w:r>
        <w:t xml:space="preserve"> </w:t>
      </w:r>
      <w:r w:rsidRPr="00440F7E">
        <w:t xml:space="preserve"> </w:t>
      </w:r>
      <w:r>
        <w:t xml:space="preserve"> </w:t>
      </w:r>
    </w:p>
    <w:sectPr w:rsidR="00440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zzleface le mo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7E"/>
    <w:rsid w:val="00440F7E"/>
    <w:rsid w:val="006E5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81BF"/>
  <w15:chartTrackingRefBased/>
  <w15:docId w15:val="{472C037C-DC40-4F8A-A4D9-E621E961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Lubin</dc:creator>
  <cp:keywords/>
  <dc:description/>
  <cp:lastModifiedBy>Véronique Lubin</cp:lastModifiedBy>
  <cp:revision>1</cp:revision>
  <dcterms:created xsi:type="dcterms:W3CDTF">2020-04-25T16:39:00Z</dcterms:created>
  <dcterms:modified xsi:type="dcterms:W3CDTF">2020-04-25T16:49:00Z</dcterms:modified>
</cp:coreProperties>
</file>