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F3" w:rsidRPr="006F3FC6" w:rsidRDefault="006D1AF3" w:rsidP="002F729C">
      <w:pPr>
        <w:pBdr>
          <w:top w:val="single" w:sz="4" w:space="1" w:color="C0504D" w:themeColor="accent2"/>
          <w:left w:val="single" w:sz="4" w:space="0" w:color="C0504D" w:themeColor="accent2"/>
          <w:bottom w:val="single" w:sz="4" w:space="1" w:color="C0504D" w:themeColor="accent2"/>
          <w:right w:val="single" w:sz="4" w:space="0" w:color="C0504D" w:themeColor="accent2"/>
        </w:pBdr>
        <w:shd w:val="clear" w:color="auto" w:fill="993366"/>
        <w:spacing w:after="0"/>
        <w:jc w:val="center"/>
        <w:outlineLvl w:val="0"/>
        <w:rPr>
          <w:rFonts w:ascii="Chalkduster" w:hAnsi="Chalkduster"/>
          <w:color w:val="FFFFFF" w:themeColor="background1"/>
          <w:sz w:val="36"/>
        </w:rPr>
      </w:pPr>
      <w:proofErr w:type="spellStart"/>
      <w:r>
        <w:rPr>
          <w:rFonts w:ascii="Chalkduster" w:hAnsi="Chalkduster"/>
          <w:color w:val="FFFFFF" w:themeColor="background1"/>
          <w:sz w:val="36"/>
        </w:rPr>
        <w:t>Tablèu</w:t>
      </w:r>
      <w:proofErr w:type="spellEnd"/>
      <w:r>
        <w:rPr>
          <w:rFonts w:ascii="Chalkduster" w:hAnsi="Chalkduster"/>
          <w:color w:val="FFFFFF" w:themeColor="background1"/>
          <w:sz w:val="36"/>
        </w:rPr>
        <w:t xml:space="preserve"> d’</w:t>
      </w:r>
      <w:proofErr w:type="spellStart"/>
      <w:r>
        <w:rPr>
          <w:rFonts w:ascii="Chalkduster" w:hAnsi="Chalkduster"/>
          <w:color w:val="FFFFFF" w:themeColor="background1"/>
          <w:sz w:val="36"/>
        </w:rPr>
        <w:t>orientac</w:t>
      </w:r>
      <w:r w:rsidRPr="00D27C02">
        <w:rPr>
          <w:rFonts w:ascii="Chalkduster" w:hAnsi="Chalkduster"/>
          <w:color w:val="FFFFFF" w:themeColor="background1"/>
          <w:sz w:val="36"/>
        </w:rPr>
        <w:t>ion</w:t>
      </w:r>
      <w:proofErr w:type="spellEnd"/>
      <w:r w:rsidRPr="00D27C02">
        <w:rPr>
          <w:rFonts w:ascii="Chalkduster" w:hAnsi="Chalkduster"/>
          <w:color w:val="FFFFFF" w:themeColor="background1"/>
          <w:sz w:val="36"/>
        </w:rPr>
        <w:t xml:space="preserve"> </w:t>
      </w:r>
      <w:proofErr w:type="spellStart"/>
      <w:r w:rsidRPr="00D27C02">
        <w:rPr>
          <w:rFonts w:ascii="Chalkduster" w:hAnsi="Chalkduster"/>
          <w:color w:val="FFFFFF" w:themeColor="background1"/>
          <w:sz w:val="36"/>
        </w:rPr>
        <w:t>niv</w:t>
      </w:r>
      <w:r>
        <w:rPr>
          <w:rFonts w:ascii="Chalkduster" w:hAnsi="Chalkduster"/>
          <w:color w:val="FFFFFF" w:themeColor="background1"/>
          <w:sz w:val="36"/>
        </w:rPr>
        <w:t>èl</w:t>
      </w:r>
      <w:proofErr w:type="spellEnd"/>
      <w:r w:rsidRPr="00D27C02">
        <w:rPr>
          <w:rFonts w:ascii="Chalkduster" w:hAnsi="Chalkduster"/>
          <w:color w:val="FFFFFF" w:themeColor="background1"/>
          <w:sz w:val="36"/>
        </w:rPr>
        <w:t xml:space="preserve"> A</w:t>
      </w:r>
      <w:r>
        <w:rPr>
          <w:rFonts w:ascii="Chalkduster" w:hAnsi="Chalkduster"/>
          <w:color w:val="FFFFFF" w:themeColor="background1"/>
          <w:sz w:val="36"/>
        </w:rPr>
        <w:t>2</w:t>
      </w:r>
      <w:r w:rsidRPr="00D27C02">
        <w:rPr>
          <w:rFonts w:ascii="Chalkduster" w:hAnsi="Chalkduster"/>
          <w:color w:val="FFFFFF" w:themeColor="background1"/>
          <w:sz w:val="36"/>
        </w:rPr>
        <w:t xml:space="preserve"> – </w:t>
      </w:r>
      <w:proofErr w:type="spellStart"/>
      <w:r w:rsidRPr="00DE7BB1">
        <w:rPr>
          <w:rFonts w:ascii="Chalkduster" w:hAnsi="Chalkduster"/>
          <w:color w:val="FFFFFF" w:themeColor="background1"/>
          <w:sz w:val="36"/>
        </w:rPr>
        <w:t>parlar</w:t>
      </w:r>
      <w:proofErr w:type="spellEnd"/>
    </w:p>
    <w:p w:rsidR="00FA3F6F" w:rsidRDefault="00FA3F6F" w:rsidP="006D1AF3">
      <w:pPr>
        <w:spacing w:after="0"/>
        <w:jc w:val="center"/>
        <w:rPr>
          <w:rFonts w:ascii="Chalkduster" w:hAnsi="Chalkduster"/>
          <w:sz w:val="18"/>
        </w:rPr>
      </w:pPr>
    </w:p>
    <w:p w:rsidR="006D1AF3" w:rsidRPr="00F26FCD" w:rsidRDefault="00192B17" w:rsidP="00192B17">
      <w:pPr>
        <w:spacing w:after="0"/>
        <w:outlineLvl w:val="0"/>
        <w:rPr>
          <w:rFonts w:ascii="Helvetica" w:hAnsi="Helvetica"/>
          <w:sz w:val="16"/>
        </w:rPr>
      </w:pPr>
      <w:proofErr w:type="spellStart"/>
      <w:r>
        <w:rPr>
          <w:rFonts w:ascii="Helvetica" w:hAnsi="Helvetica"/>
          <w:sz w:val="16"/>
        </w:rPr>
        <w:t>Elements</w:t>
      </w:r>
      <w:proofErr w:type="spellEnd"/>
      <w:r>
        <w:rPr>
          <w:rFonts w:ascii="Helvetica" w:hAnsi="Helvetica"/>
          <w:sz w:val="16"/>
        </w:rPr>
        <w:t xml:space="preserve"> </w:t>
      </w:r>
      <w:proofErr w:type="spellStart"/>
      <w:r>
        <w:rPr>
          <w:rFonts w:ascii="Helvetica" w:hAnsi="Helvetica"/>
          <w:sz w:val="16"/>
        </w:rPr>
        <w:t>lingü</w:t>
      </w:r>
      <w:r w:rsidR="00B373E1">
        <w:rPr>
          <w:rFonts w:ascii="Helvetica" w:hAnsi="Helvetica"/>
          <w:sz w:val="16"/>
        </w:rPr>
        <w:t>istics</w:t>
      </w:r>
      <w:proofErr w:type="spellEnd"/>
      <w:r w:rsidR="00B373E1">
        <w:rPr>
          <w:rFonts w:ascii="Helvetica" w:hAnsi="Helvetica"/>
          <w:sz w:val="16"/>
        </w:rPr>
        <w:t xml:space="preserve"> </w:t>
      </w:r>
      <w:proofErr w:type="gramStart"/>
      <w:r w:rsidR="00B373E1">
        <w:rPr>
          <w:rFonts w:ascii="Helvetica" w:hAnsi="Helvetica"/>
          <w:sz w:val="16"/>
        </w:rPr>
        <w:t>a</w:t>
      </w:r>
      <w:proofErr w:type="gramEnd"/>
      <w:r w:rsidR="00B373E1">
        <w:rPr>
          <w:rFonts w:ascii="Helvetica" w:hAnsi="Helvetica"/>
          <w:sz w:val="16"/>
        </w:rPr>
        <w:t xml:space="preserve"> </w:t>
      </w:r>
      <w:proofErr w:type="spellStart"/>
      <w:r w:rsidR="00B373E1">
        <w:rPr>
          <w:rFonts w:ascii="Helvetica" w:hAnsi="Helvetica"/>
          <w:sz w:val="16"/>
        </w:rPr>
        <w:t>integrar</w:t>
      </w:r>
      <w:proofErr w:type="spellEnd"/>
      <w:r w:rsidR="00B373E1">
        <w:rPr>
          <w:rFonts w:ascii="Helvetica" w:hAnsi="Helvetica"/>
          <w:sz w:val="16"/>
        </w:rPr>
        <w:t xml:space="preserve"> a </w:t>
      </w:r>
      <w:r w:rsidR="00B373E1">
        <w:rPr>
          <w:rFonts w:ascii="Helvetica" w:hAnsi="Helvetica"/>
          <w:b/>
          <w:sz w:val="16"/>
        </w:rPr>
        <w:t xml:space="preserve">las </w:t>
      </w:r>
      <w:proofErr w:type="spellStart"/>
      <w:r w:rsidR="00B373E1">
        <w:rPr>
          <w:rFonts w:ascii="Helvetica" w:hAnsi="Helvetica"/>
          <w:b/>
          <w:sz w:val="16"/>
        </w:rPr>
        <w:t>situacions</w:t>
      </w:r>
      <w:proofErr w:type="spellEnd"/>
      <w:r w:rsidR="00B373E1">
        <w:rPr>
          <w:rFonts w:ascii="Helvetica" w:hAnsi="Helvetica"/>
          <w:b/>
          <w:sz w:val="16"/>
        </w:rPr>
        <w:t xml:space="preserve"> de </w:t>
      </w:r>
      <w:proofErr w:type="spellStart"/>
      <w:r w:rsidR="00B373E1">
        <w:rPr>
          <w:rFonts w:ascii="Helvetica" w:hAnsi="Helvetica"/>
          <w:b/>
          <w:sz w:val="16"/>
        </w:rPr>
        <w:t>comunicacion</w:t>
      </w:r>
      <w:proofErr w:type="spellEnd"/>
      <w:r w:rsidR="00B373E1">
        <w:rPr>
          <w:rFonts w:ascii="Helvetica" w:hAnsi="Helvetica"/>
          <w:b/>
          <w:sz w:val="16"/>
        </w:rPr>
        <w:t xml:space="preserve"> de </w:t>
      </w:r>
      <w:proofErr w:type="spellStart"/>
      <w:r w:rsidR="00B373E1">
        <w:rPr>
          <w:rFonts w:ascii="Helvetica" w:hAnsi="Helvetica"/>
          <w:b/>
          <w:sz w:val="16"/>
        </w:rPr>
        <w:t>cada</w:t>
      </w:r>
      <w:proofErr w:type="spellEnd"/>
      <w:r w:rsidR="00B373E1">
        <w:rPr>
          <w:rFonts w:ascii="Helvetica" w:hAnsi="Helvetica"/>
          <w:b/>
          <w:sz w:val="16"/>
        </w:rPr>
        <w:t xml:space="preserve"> </w:t>
      </w:r>
      <w:proofErr w:type="spellStart"/>
      <w:r w:rsidR="00B373E1">
        <w:rPr>
          <w:rFonts w:ascii="Helvetica" w:hAnsi="Helvetica"/>
          <w:b/>
          <w:sz w:val="16"/>
        </w:rPr>
        <w:t>jorn</w:t>
      </w:r>
      <w:proofErr w:type="spellEnd"/>
      <w:r w:rsidR="00B373E1">
        <w:rPr>
          <w:rFonts w:ascii="Helvetica" w:hAnsi="Helvetica"/>
          <w:b/>
          <w:sz w:val="16"/>
        </w:rPr>
        <w:t xml:space="preserve"> </w:t>
      </w:r>
      <w:proofErr w:type="spellStart"/>
      <w:r w:rsidR="00B373E1">
        <w:rPr>
          <w:rFonts w:ascii="Helvetica" w:hAnsi="Helvetica"/>
          <w:sz w:val="16"/>
        </w:rPr>
        <w:t>segon</w:t>
      </w:r>
      <w:proofErr w:type="spellEnd"/>
      <w:r w:rsidR="00B373E1">
        <w:rPr>
          <w:rFonts w:ascii="Helvetica" w:hAnsi="Helvetica"/>
          <w:sz w:val="16"/>
        </w:rPr>
        <w:t xml:space="preserve"> los </w:t>
      </w:r>
      <w:proofErr w:type="spellStart"/>
      <w:r w:rsidR="00B373E1">
        <w:rPr>
          <w:rFonts w:ascii="Helvetica" w:hAnsi="Helvetica"/>
          <w:sz w:val="16"/>
        </w:rPr>
        <w:t>besonhs</w:t>
      </w:r>
      <w:proofErr w:type="spellEnd"/>
      <w:r w:rsidR="002F729C">
        <w:rPr>
          <w:rFonts w:ascii="Helvetica" w:hAnsi="Helvetica"/>
          <w:sz w:val="16"/>
        </w:rPr>
        <w:t xml:space="preserve"> (en </w:t>
      </w:r>
      <w:proofErr w:type="spellStart"/>
      <w:r w:rsidR="002F729C">
        <w:rPr>
          <w:rFonts w:ascii="Helvetica" w:hAnsi="Helvetica"/>
          <w:sz w:val="16"/>
        </w:rPr>
        <w:t>complement</w:t>
      </w:r>
      <w:proofErr w:type="spellEnd"/>
      <w:r w:rsidR="002F729C">
        <w:rPr>
          <w:rFonts w:ascii="Helvetica" w:hAnsi="Helvetica"/>
          <w:sz w:val="16"/>
        </w:rPr>
        <w:t xml:space="preserve"> </w:t>
      </w:r>
      <w:proofErr w:type="spellStart"/>
      <w:r w:rsidR="002F729C">
        <w:rPr>
          <w:rFonts w:ascii="Helvetica" w:hAnsi="Helvetica"/>
          <w:sz w:val="16"/>
        </w:rPr>
        <w:t>del</w:t>
      </w:r>
      <w:proofErr w:type="spellEnd"/>
      <w:r w:rsidR="002F729C">
        <w:rPr>
          <w:rFonts w:ascii="Helvetica" w:hAnsi="Helvetica"/>
          <w:sz w:val="16"/>
        </w:rPr>
        <w:t xml:space="preserve"> </w:t>
      </w:r>
      <w:proofErr w:type="spellStart"/>
      <w:r w:rsidR="002F729C">
        <w:rPr>
          <w:rFonts w:ascii="Helvetica" w:hAnsi="Helvetica"/>
          <w:sz w:val="16"/>
        </w:rPr>
        <w:t>tabl</w:t>
      </w:r>
      <w:r>
        <w:rPr>
          <w:rFonts w:ascii="Helvetica" w:hAnsi="Helvetica"/>
          <w:sz w:val="16"/>
        </w:rPr>
        <w:t>èu</w:t>
      </w:r>
      <w:proofErr w:type="spellEnd"/>
      <w:r>
        <w:rPr>
          <w:rFonts w:ascii="Helvetica" w:hAnsi="Helvetica"/>
          <w:sz w:val="16"/>
        </w:rPr>
        <w:t xml:space="preserve"> A1)</w:t>
      </w:r>
      <w:r w:rsidR="00B373E1">
        <w:rPr>
          <w:rFonts w:ascii="Helvetica" w:hAnsi="Helvetica"/>
          <w:sz w:val="16"/>
        </w:rPr>
        <w:t xml:space="preserve">. </w:t>
      </w:r>
      <w:proofErr w:type="spellStart"/>
      <w:r w:rsidR="00F26FCD" w:rsidRPr="0068101F">
        <w:rPr>
          <w:rFonts w:ascii="Helvetica" w:hAnsi="Helvetica"/>
          <w:sz w:val="16"/>
        </w:rPr>
        <w:t>Adaptar</w:t>
      </w:r>
      <w:proofErr w:type="spellEnd"/>
      <w:r w:rsidR="00F26FCD" w:rsidRPr="0068101F">
        <w:rPr>
          <w:rFonts w:ascii="Helvetica" w:hAnsi="Helvetica"/>
          <w:sz w:val="16"/>
        </w:rPr>
        <w:t xml:space="preserve"> a la </w:t>
      </w:r>
      <w:proofErr w:type="spellStart"/>
      <w:r w:rsidR="00F26FCD" w:rsidRPr="0068101F">
        <w:rPr>
          <w:rFonts w:ascii="Helvetica" w:hAnsi="Helvetica"/>
          <w:sz w:val="16"/>
        </w:rPr>
        <w:t>variacion</w:t>
      </w:r>
      <w:proofErr w:type="spellEnd"/>
      <w:r w:rsidR="00F26FCD" w:rsidRPr="0068101F">
        <w:rPr>
          <w:rFonts w:ascii="Helvetica" w:hAnsi="Helvetica"/>
          <w:sz w:val="16"/>
        </w:rPr>
        <w:t xml:space="preserve"> </w:t>
      </w:r>
      <w:proofErr w:type="spellStart"/>
      <w:r w:rsidR="00F26FCD">
        <w:rPr>
          <w:rFonts w:ascii="Helvetica" w:hAnsi="Helvetica"/>
          <w:sz w:val="16"/>
        </w:rPr>
        <w:t>dialectala</w:t>
      </w:r>
      <w:proofErr w:type="spellEnd"/>
      <w:r w:rsidR="00F26FCD">
        <w:rPr>
          <w:rFonts w:ascii="Helvetica" w:hAnsi="Helvetica"/>
          <w:sz w:val="16"/>
        </w:rPr>
        <w:t xml:space="preserve"> se fa </w:t>
      </w:r>
      <w:proofErr w:type="spellStart"/>
      <w:r w:rsidR="00F26FCD">
        <w:rPr>
          <w:rFonts w:ascii="Helvetica" w:hAnsi="Helvetica"/>
          <w:sz w:val="16"/>
        </w:rPr>
        <w:t>besonh</w:t>
      </w:r>
      <w:proofErr w:type="spellEnd"/>
      <w:r w:rsidR="00F26FCD">
        <w:rPr>
          <w:rFonts w:ascii="Helvetica" w:hAnsi="Helvetica"/>
          <w:sz w:val="16"/>
        </w:rPr>
        <w:t>.</w:t>
      </w:r>
    </w:p>
    <w:tbl>
      <w:tblPr>
        <w:tblStyle w:val="Grilledutableau"/>
        <w:tblpPr w:leftFromText="141" w:rightFromText="141" w:vertAnchor="text" w:horzAnchor="page" w:tblpX="676" w:tblpY="332"/>
        <w:tblW w:w="0" w:type="auto"/>
        <w:tblLayout w:type="fixed"/>
        <w:tblLook w:val="00BF"/>
      </w:tblPr>
      <w:tblGrid>
        <w:gridCol w:w="1661"/>
      </w:tblGrid>
      <w:tr w:rsidR="00FA3F6F" w:rsidRPr="005134B1">
        <w:trPr>
          <w:trHeight w:val="558"/>
        </w:trPr>
        <w:tc>
          <w:tcPr>
            <w:tcW w:w="1661" w:type="dxa"/>
            <w:shd w:val="clear" w:color="auto" w:fill="993366"/>
          </w:tcPr>
          <w:p w:rsidR="00FA3F6F" w:rsidRPr="006D1AF3" w:rsidRDefault="00FA3F6F" w:rsidP="00FA3F6F">
            <w:pPr>
              <w:jc w:val="center"/>
              <w:rPr>
                <w:rFonts w:ascii="Helvetica" w:hAnsi="Helvetica"/>
                <w:b/>
                <w:sz w:val="18"/>
                <w:shd w:val="clear" w:color="auto" w:fill="800080"/>
              </w:rPr>
            </w:pPr>
          </w:p>
          <w:p w:rsidR="00F26FCD" w:rsidRPr="00E36712" w:rsidRDefault="00F26FCD" w:rsidP="00F26FCD">
            <w:pPr>
              <w:shd w:val="clear" w:color="auto" w:fill="993366"/>
              <w:jc w:val="center"/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  <w:t>Estrategias</w:t>
            </w:r>
            <w:proofErr w:type="spellEnd"/>
          </w:p>
          <w:p w:rsidR="00FA3F6F" w:rsidRPr="005134B1" w:rsidRDefault="00FA3F6F" w:rsidP="00FA3F6F">
            <w:pPr>
              <w:shd w:val="clear" w:color="auto" w:fill="993366"/>
              <w:jc w:val="center"/>
              <w:rPr>
                <w:rFonts w:ascii="Helvetica" w:hAnsi="Helvetica"/>
                <w:b/>
                <w:sz w:val="18"/>
              </w:rPr>
            </w:pPr>
          </w:p>
        </w:tc>
      </w:tr>
      <w:tr w:rsidR="00FA3F6F" w:rsidRPr="005134B1">
        <w:trPr>
          <w:trHeight w:val="6969"/>
        </w:trPr>
        <w:tc>
          <w:tcPr>
            <w:tcW w:w="1661" w:type="dxa"/>
          </w:tcPr>
          <w:p w:rsidR="00FA3F6F" w:rsidRDefault="00FA3F6F" w:rsidP="00FA3F6F">
            <w:pPr>
              <w:rPr>
                <w:rFonts w:ascii="Helvetica" w:hAnsi="Helvetica"/>
                <w:sz w:val="18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Prepausar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b/>
                <w:sz w:val="15"/>
              </w:rPr>
              <w:t>dins</w:t>
            </w:r>
            <w:proofErr w:type="spellEnd"/>
            <w:r w:rsidRPr="002F729C">
              <w:rPr>
                <w:rFonts w:ascii="Helvetica" w:hAnsi="Helvetica"/>
                <w:b/>
                <w:sz w:val="15"/>
              </w:rPr>
              <w:t xml:space="preserve"> l’ensemble </w:t>
            </w:r>
            <w:proofErr w:type="spellStart"/>
            <w:r w:rsidRPr="002F729C">
              <w:rPr>
                <w:rFonts w:ascii="Helvetica" w:hAnsi="Helvetica"/>
                <w:b/>
                <w:sz w:val="15"/>
              </w:rPr>
              <w:t>dels</w:t>
            </w:r>
            <w:proofErr w:type="spellEnd"/>
            <w:r w:rsidRPr="002F729C">
              <w:rPr>
                <w:rFonts w:ascii="Helvetica" w:hAnsi="Helvetica"/>
                <w:b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b/>
                <w:sz w:val="15"/>
              </w:rPr>
              <w:t>domenis</w:t>
            </w:r>
            <w:proofErr w:type="spellEnd"/>
            <w:r w:rsidRPr="002F729C">
              <w:rPr>
                <w:rFonts w:ascii="Helvetica" w:hAnsi="Helvetica"/>
                <w:b/>
                <w:sz w:val="15"/>
              </w:rPr>
              <w:t xml:space="preserve">  </w:t>
            </w:r>
            <w:proofErr w:type="spellStart"/>
            <w:r w:rsidRPr="002F729C">
              <w:rPr>
                <w:rFonts w:ascii="Helvetica" w:hAnsi="Helvetica"/>
                <w:b/>
                <w:sz w:val="15"/>
              </w:rPr>
              <w:t>ensenhats</w:t>
            </w:r>
            <w:proofErr w:type="spellEnd"/>
            <w:r w:rsidRPr="002F729C">
              <w:rPr>
                <w:rFonts w:ascii="Helvetica" w:hAnsi="Helvetica"/>
                <w:b/>
                <w:sz w:val="15"/>
              </w:rPr>
              <w:t xml:space="preserve"> en occitan</w:t>
            </w:r>
            <w:r w:rsidRPr="002F729C">
              <w:rPr>
                <w:rFonts w:ascii="Helvetica" w:hAnsi="Helvetica"/>
                <w:sz w:val="15"/>
              </w:rPr>
              <w:t xml:space="preserve">, </w:t>
            </w:r>
          </w:p>
          <w:p w:rsidR="0023374A" w:rsidRPr="002F729C" w:rsidRDefault="0023374A" w:rsidP="0023374A">
            <w:pPr>
              <w:rPr>
                <w:rFonts w:ascii="Helvetica" w:hAnsi="Helvetica"/>
                <w:b/>
                <w:sz w:val="15"/>
              </w:rPr>
            </w:pPr>
            <w:r w:rsidRPr="002F729C">
              <w:rPr>
                <w:rFonts w:ascii="Helvetica" w:hAnsi="Helvetica"/>
                <w:sz w:val="15"/>
              </w:rPr>
              <w:t xml:space="preserve">de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situacions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 d’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activitats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que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favorizan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la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produccion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orala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dels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escolans</w:t>
            </w:r>
            <w:proofErr w:type="spellEnd"/>
            <w:r w:rsidRPr="002F729C">
              <w:rPr>
                <w:rFonts w:ascii="Helvetica" w:hAnsi="Helvetica"/>
                <w:sz w:val="15"/>
              </w:rPr>
              <w:t>.</w:t>
            </w:r>
          </w:p>
          <w:p w:rsidR="0023374A" w:rsidRPr="002F729C" w:rsidRDefault="0023374A" w:rsidP="0023374A">
            <w:pPr>
              <w:rPr>
                <w:rFonts w:ascii="Helvetica" w:hAnsi="Helvetica"/>
                <w:b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Exigir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segon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las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circonstàncias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que las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responsas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 las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interaccions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dels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escolans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si</w:t>
            </w:r>
            <w:r w:rsidRPr="002F729C">
              <w:rPr>
                <w:rFonts w:ascii="Helvetica" w:hAnsi="Helvetica" w:cs="Helvetica"/>
                <w:sz w:val="15"/>
              </w:rPr>
              <w:t>á</w:t>
            </w:r>
            <w:r w:rsidRPr="002F729C">
              <w:rPr>
                <w:rFonts w:ascii="Helvetica" w:hAnsi="Helvetica"/>
                <w:sz w:val="15"/>
              </w:rPr>
              <w:t>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en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enonciats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complets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corrèctes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. (cf. </w:t>
            </w:r>
            <w:r w:rsidRPr="002F729C">
              <w:rPr>
                <w:rFonts w:ascii="Helvetica" w:hAnsi="Helvetica"/>
                <w:i/>
                <w:sz w:val="15"/>
              </w:rPr>
              <w:t>« </w:t>
            </w:r>
            <w:proofErr w:type="spellStart"/>
            <w:r w:rsidR="00B55A1D">
              <w:fldChar w:fldCharType="begin"/>
            </w:r>
            <w:r w:rsidR="00B55A1D">
              <w:instrText>HYPERLINK "mailto:http://pedagogie.ac-toulouse.fr/langues-vivantes/spip.php?article1326"</w:instrText>
            </w:r>
            <w:r w:rsidR="00B55A1D">
              <w:fldChar w:fldCharType="separate"/>
            </w:r>
            <w:r w:rsidR="00B75EBB" w:rsidRPr="002F729C">
              <w:rPr>
                <w:rStyle w:val="Lienhypertexte"/>
                <w:rFonts w:ascii="Helvetica" w:hAnsi="Helvetica"/>
                <w:i/>
                <w:sz w:val="15"/>
              </w:rPr>
              <w:t>negociacion</w:t>
            </w:r>
            <w:proofErr w:type="spellEnd"/>
            <w:r w:rsidR="00B75EBB" w:rsidRPr="002F729C">
              <w:rPr>
                <w:rStyle w:val="Lienhypertexte"/>
                <w:rFonts w:ascii="Helvetica" w:hAnsi="Helvetica"/>
                <w:i/>
                <w:sz w:val="15"/>
              </w:rPr>
              <w:t xml:space="preserve"> de la forma</w:t>
            </w:r>
            <w:r w:rsidR="00B55A1D">
              <w:fldChar w:fldCharType="end"/>
            </w:r>
            <w:r w:rsidR="00B75EBB" w:rsidRPr="002F729C">
              <w:rPr>
                <w:rFonts w:ascii="Helvetica" w:hAnsi="Helvetica"/>
                <w:i/>
                <w:sz w:val="15"/>
              </w:rPr>
              <w:t xml:space="preserve"> </w:t>
            </w:r>
            <w:r w:rsidRPr="002F729C">
              <w:rPr>
                <w:rFonts w:ascii="Helvetica" w:hAnsi="Helvetica"/>
                <w:i/>
                <w:sz w:val="15"/>
              </w:rPr>
              <w:t>»</w:t>
            </w:r>
            <w:r w:rsidRPr="002F729C">
              <w:rPr>
                <w:rFonts w:ascii="Helvetica" w:hAnsi="Helvetica"/>
                <w:sz w:val="15"/>
              </w:rPr>
              <w:t>).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i/>
                <w:sz w:val="15"/>
              </w:rPr>
              <w:t xml:space="preserve">•  </w:t>
            </w:r>
            <w:proofErr w:type="spellStart"/>
            <w:r w:rsidRPr="002F729C">
              <w:rPr>
                <w:rFonts w:ascii="Helvetica" w:hAnsi="Helvetica"/>
                <w:b/>
                <w:sz w:val="15"/>
              </w:rPr>
              <w:t>Insistir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a l'oral sus :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diftongues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plurals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sonòres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« r » </w:t>
            </w:r>
            <w:proofErr w:type="spellStart"/>
            <w:r w:rsidRPr="002F729C">
              <w:rPr>
                <w:rFonts w:ascii="Helvetica" w:hAnsi="Helvetica"/>
                <w:sz w:val="15"/>
              </w:rPr>
              <w:t>rotlat</w:t>
            </w:r>
            <w:proofErr w:type="spellEnd"/>
            <w:r w:rsidRPr="002F729C">
              <w:rPr>
                <w:rFonts w:ascii="Helvetica" w:hAnsi="Helvetica"/>
                <w:sz w:val="15"/>
              </w:rPr>
              <w:t>,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proofErr w:type="spellStart"/>
            <w:r w:rsidRPr="002F729C">
              <w:rPr>
                <w:rFonts w:ascii="Helvetica" w:hAnsi="Helvetica"/>
                <w:sz w:val="15"/>
              </w:rPr>
              <w:t>distinccion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entre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fonèmas</w:t>
            </w:r>
            <w:proofErr w:type="spellEnd"/>
            <w:r w:rsidRPr="002F729C">
              <w:rPr>
                <w:rFonts w:ascii="Helvetica" w:hAnsi="Helvetica"/>
                <w:sz w:val="15"/>
              </w:rPr>
              <w:t> : [e]</w:t>
            </w:r>
            <w:proofErr w:type="gramStart"/>
            <w:r w:rsidRPr="002F729C">
              <w:rPr>
                <w:rFonts w:ascii="Helvetica" w:hAnsi="Helvetica"/>
                <w:sz w:val="15"/>
              </w:rPr>
              <w:t>/[</w:t>
            </w:r>
            <w:proofErr w:type="gramEnd"/>
            <w:r w:rsidRPr="002F729C">
              <w:rPr>
                <w:rFonts w:ascii="Helvetica" w:hAnsi="Helvetica"/>
                <w:sz w:val="15"/>
              </w:rPr>
              <w:t xml:space="preserve">è] 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sz w:val="15"/>
              </w:rPr>
              <w:t>[an]/[en].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Tornar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dire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amb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diferentas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formas (</w:t>
            </w:r>
            <w:proofErr w:type="spellStart"/>
            <w:r w:rsidRPr="002F729C">
              <w:rPr>
                <w:rFonts w:ascii="Helvetica" w:hAnsi="Helvetica"/>
                <w:sz w:val="15"/>
              </w:rPr>
              <w:t>jòcs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comptinas</w:t>
            </w:r>
            <w:proofErr w:type="spellEnd"/>
            <w:r w:rsidRPr="002F729C">
              <w:rPr>
                <w:rFonts w:ascii="Helvetica" w:hAnsi="Helvetica"/>
                <w:sz w:val="15"/>
              </w:rPr>
              <w:t>).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 xml:space="preserve">•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Practicar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una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estructura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gramStart"/>
            <w:r w:rsidRPr="002F729C">
              <w:rPr>
                <w:rFonts w:ascii="Helvetica" w:hAnsi="Helvetica"/>
                <w:sz w:val="15"/>
              </w:rPr>
              <w:t>a</w:t>
            </w:r>
            <w:proofErr w:type="gramEnd"/>
            <w:r w:rsidRPr="002F729C">
              <w:rPr>
                <w:rFonts w:ascii="Helvetica" w:hAnsi="Helvetica"/>
                <w:sz w:val="15"/>
              </w:rPr>
              <w:t xml:space="preserve"> partir d’un </w:t>
            </w:r>
            <w:proofErr w:type="spellStart"/>
            <w:r w:rsidRPr="002F729C">
              <w:rPr>
                <w:rFonts w:ascii="Helvetica" w:hAnsi="Helvetica"/>
                <w:sz w:val="15"/>
              </w:rPr>
              <w:t>ritual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quotidian</w:t>
            </w:r>
            <w:proofErr w:type="spellEnd"/>
            <w:r w:rsidRPr="002F729C">
              <w:rPr>
                <w:rFonts w:ascii="Helvetica" w:hAnsi="Helvetica"/>
                <w:sz w:val="15"/>
              </w:rPr>
              <w:t>.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Far </w:t>
            </w:r>
            <w:proofErr w:type="spellStart"/>
            <w:r w:rsidRPr="002F729C">
              <w:rPr>
                <w:rFonts w:ascii="Helvetica" w:hAnsi="Helvetica"/>
                <w:sz w:val="15"/>
              </w:rPr>
              <w:t>oralizar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de consignas e de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tèxtes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corts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estudiats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en classa.</w:t>
            </w:r>
            <w:r w:rsidRPr="002F729C">
              <w:rPr>
                <w:rFonts w:ascii="Helvetica" w:hAnsi="Helvetica"/>
                <w:b/>
                <w:i/>
                <w:sz w:val="15"/>
              </w:rPr>
              <w:t xml:space="preserve"> 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Afichar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a la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paret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las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formulacions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o los mots que los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escolans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utilizan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mai </w:t>
            </w:r>
            <w:proofErr w:type="spellStart"/>
            <w:r w:rsidRPr="002F729C">
              <w:rPr>
                <w:rFonts w:ascii="Helvetica" w:hAnsi="Helvetica"/>
                <w:sz w:val="15"/>
              </w:rPr>
              <w:t>sovent</w:t>
            </w:r>
            <w:proofErr w:type="spellEnd"/>
            <w:r w:rsidRPr="002F729C">
              <w:rPr>
                <w:rFonts w:ascii="Helvetica" w:hAnsi="Helvetica"/>
                <w:sz w:val="15"/>
              </w:rPr>
              <w:t>.</w:t>
            </w: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</w:p>
          <w:p w:rsidR="0023374A" w:rsidRPr="002F729C" w:rsidRDefault="0023374A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Prepausar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gramStart"/>
            <w:r w:rsidRPr="002F729C">
              <w:rPr>
                <w:rFonts w:ascii="Helvetica" w:hAnsi="Helvetica"/>
                <w:sz w:val="15"/>
              </w:rPr>
              <w:t xml:space="preserve">d’ </w:t>
            </w:r>
            <w:proofErr w:type="spellStart"/>
            <w:r w:rsidRPr="002F729C">
              <w:rPr>
                <w:rFonts w:ascii="Helvetica" w:hAnsi="Helvetica"/>
                <w:sz w:val="15"/>
              </w:rPr>
              <w:t>activitats</w:t>
            </w:r>
            <w:proofErr w:type="spellEnd"/>
            <w:proofErr w:type="gram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me</w:t>
            </w:r>
            <w:r w:rsidR="000A3DF0" w:rsidRPr="002F729C">
              <w:rPr>
                <w:rFonts w:ascii="Helvetica" w:hAnsi="Helvetica"/>
                <w:sz w:val="15"/>
              </w:rPr>
              <w:t>talingü</w:t>
            </w:r>
            <w:r w:rsidRPr="002F729C">
              <w:rPr>
                <w:rFonts w:ascii="Helvetica" w:hAnsi="Helvetica"/>
                <w:sz w:val="15"/>
              </w:rPr>
              <w:t>isticas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quand los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escolans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an de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dificultats</w:t>
            </w:r>
            <w:proofErr w:type="spellEnd"/>
            <w:r w:rsidRPr="002F729C">
              <w:rPr>
                <w:rFonts w:ascii="Helvetica" w:hAnsi="Helvetica"/>
                <w:sz w:val="15"/>
              </w:rPr>
              <w:t> : s’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enregistrar</w:t>
            </w:r>
            <w:proofErr w:type="spellEnd"/>
            <w:r w:rsidRPr="002F729C">
              <w:rPr>
                <w:rFonts w:ascii="Helvetica" w:hAnsi="Helvetica"/>
                <w:sz w:val="15"/>
              </w:rPr>
              <w:t>, s’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escotar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se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corregir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 ; </w:t>
            </w:r>
            <w:proofErr w:type="spellStart"/>
            <w:r w:rsidRPr="002F729C">
              <w:rPr>
                <w:rFonts w:ascii="Helvetica" w:hAnsi="Helvetica"/>
                <w:sz w:val="15"/>
              </w:rPr>
              <w:t>comparar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las </w:t>
            </w:r>
            <w:proofErr w:type="spellStart"/>
            <w:r w:rsidRPr="002F729C">
              <w:rPr>
                <w:rFonts w:ascii="Helvetica" w:hAnsi="Helvetica"/>
                <w:sz w:val="15"/>
              </w:rPr>
              <w:t>lengas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en </w:t>
            </w:r>
            <w:proofErr w:type="spellStart"/>
            <w:r w:rsidRPr="002F729C">
              <w:rPr>
                <w:rFonts w:ascii="Helvetica" w:hAnsi="Helvetica"/>
                <w:sz w:val="15"/>
              </w:rPr>
              <w:t>utilizant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l’oral e l’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escrit</w:t>
            </w:r>
            <w:proofErr w:type="spellEnd"/>
            <w:r w:rsidRPr="002F729C">
              <w:rPr>
                <w:rFonts w:ascii="Helvetica" w:hAnsi="Helvetica"/>
                <w:sz w:val="15"/>
              </w:rPr>
              <w:t>…</w:t>
            </w:r>
          </w:p>
          <w:p w:rsidR="00CA4B0B" w:rsidRPr="002F729C" w:rsidRDefault="00CA4B0B" w:rsidP="0023374A">
            <w:pPr>
              <w:rPr>
                <w:rFonts w:ascii="Helvetica" w:hAnsi="Helvetica"/>
                <w:sz w:val="15"/>
              </w:rPr>
            </w:pPr>
          </w:p>
          <w:p w:rsidR="002F729C" w:rsidRDefault="002F729C" w:rsidP="0023374A">
            <w:pPr>
              <w:rPr>
                <w:rFonts w:ascii="Helvetica" w:hAnsi="Helvetica"/>
                <w:sz w:val="15"/>
              </w:rPr>
            </w:pPr>
            <w:r w:rsidRPr="002F729C">
              <w:rPr>
                <w:rFonts w:ascii="Helvetica" w:hAnsi="Helvetica"/>
                <w:b/>
                <w:sz w:val="15"/>
              </w:rPr>
              <w:t>•</w:t>
            </w:r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Favorizar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exposicion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a la </w:t>
            </w:r>
            <w:proofErr w:type="spellStart"/>
            <w:r w:rsidRPr="002F729C">
              <w:rPr>
                <w:rFonts w:ascii="Helvetica" w:hAnsi="Helvetica"/>
                <w:sz w:val="15"/>
              </w:rPr>
              <w:t>lenga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dins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fòra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la classa (canton d’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escota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difusion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de </w:t>
            </w:r>
            <w:proofErr w:type="spellStart"/>
            <w:r w:rsidRPr="002F729C">
              <w:rPr>
                <w:rFonts w:ascii="Helvetica" w:hAnsi="Helvetica"/>
                <w:sz w:val="15"/>
              </w:rPr>
              <w:t>produccions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espectacles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, </w:t>
            </w:r>
            <w:proofErr w:type="spellStart"/>
            <w:r w:rsidRPr="002F729C">
              <w:rPr>
                <w:rFonts w:ascii="Helvetica" w:hAnsi="Helvetica"/>
                <w:sz w:val="15"/>
              </w:rPr>
              <w:t>rescontres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</w:t>
            </w:r>
            <w:proofErr w:type="spellStart"/>
            <w:r w:rsidRPr="002F729C">
              <w:rPr>
                <w:rFonts w:ascii="Helvetica" w:hAnsi="Helvetica"/>
                <w:sz w:val="15"/>
              </w:rPr>
              <w:t>amb</w:t>
            </w:r>
            <w:proofErr w:type="spellEnd"/>
            <w:r w:rsidRPr="002F729C">
              <w:rPr>
                <w:rFonts w:ascii="Helvetica" w:hAnsi="Helvetica"/>
                <w:sz w:val="15"/>
              </w:rPr>
              <w:t xml:space="preserve"> d’</w:t>
            </w:r>
            <w:proofErr w:type="spellStart"/>
            <w:r w:rsidRPr="002F729C">
              <w:rPr>
                <w:rFonts w:ascii="Helvetica" w:hAnsi="Helvetica"/>
                <w:sz w:val="15"/>
              </w:rPr>
              <w:t>occitanofònes</w:t>
            </w:r>
            <w:proofErr w:type="spellEnd"/>
            <w:r w:rsidRPr="002F729C">
              <w:rPr>
                <w:rFonts w:ascii="Helvetica" w:hAnsi="Helvetica"/>
                <w:sz w:val="15"/>
              </w:rPr>
              <w:t>…)</w:t>
            </w:r>
          </w:p>
          <w:p w:rsidR="00FA3F6F" w:rsidRPr="00F26FCD" w:rsidRDefault="00FA3F6F" w:rsidP="0023374A">
            <w:pPr>
              <w:rPr>
                <w:rFonts w:ascii="Helvetica" w:hAnsi="Helvetica"/>
                <w:sz w:val="16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2476" w:tblpY="332"/>
        <w:tblW w:w="0" w:type="auto"/>
        <w:tblLook w:val="00BF"/>
      </w:tblPr>
      <w:tblGrid>
        <w:gridCol w:w="8931"/>
      </w:tblGrid>
      <w:tr w:rsidR="00FA3F6F" w:rsidRPr="005134B1">
        <w:tc>
          <w:tcPr>
            <w:tcW w:w="8931" w:type="dxa"/>
            <w:shd w:val="clear" w:color="auto" w:fill="993366"/>
          </w:tcPr>
          <w:p w:rsidR="00FA3F6F" w:rsidRPr="00D27C02" w:rsidRDefault="00FA3F6F" w:rsidP="00FA3F6F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</w:p>
          <w:p w:rsidR="00F26FCD" w:rsidRPr="00EB3ACD" w:rsidRDefault="00F26FCD" w:rsidP="00F26FCD">
            <w:pPr>
              <w:shd w:val="clear" w:color="auto" w:fill="993366"/>
              <w:jc w:val="center"/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</w:pPr>
            <w:proofErr w:type="spellStart"/>
            <w:r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  <w:t>Capacitats</w:t>
            </w:r>
            <w:proofErr w:type="spellEnd"/>
            <w:r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  <w:t xml:space="preserve"> e </w:t>
            </w:r>
            <w:proofErr w:type="spellStart"/>
            <w:r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  <w:t>coneissenças</w:t>
            </w:r>
            <w:proofErr w:type="spellEnd"/>
            <w:r w:rsidR="00811216">
              <w:rPr>
                <w:rFonts w:ascii="Helvetica" w:hAnsi="Helvetica"/>
                <w:b/>
                <w:color w:val="FFFFFF" w:themeColor="background1"/>
                <w:sz w:val="20"/>
                <w:shd w:val="clear" w:color="auto" w:fill="993366"/>
              </w:rPr>
              <w:t xml:space="preserve"> (indicacions)</w:t>
            </w:r>
          </w:p>
          <w:p w:rsidR="00FA3F6F" w:rsidRPr="006D1AF3" w:rsidRDefault="00FA3F6F" w:rsidP="00FA3F6F">
            <w:pPr>
              <w:shd w:val="clear" w:color="auto" w:fill="993366"/>
              <w:jc w:val="center"/>
              <w:rPr>
                <w:rFonts w:ascii="Helvetica" w:hAnsi="Helvetica"/>
                <w:b/>
                <w:color w:val="FFFFFF" w:themeColor="background1"/>
                <w:sz w:val="18"/>
                <w:shd w:val="clear" w:color="auto" w:fill="993366"/>
              </w:rPr>
            </w:pPr>
          </w:p>
        </w:tc>
      </w:tr>
      <w:tr w:rsidR="00FA3F6F" w:rsidRPr="005134B1">
        <w:trPr>
          <w:trHeight w:val="1691"/>
        </w:trPr>
        <w:tc>
          <w:tcPr>
            <w:tcW w:w="8931" w:type="dxa"/>
          </w:tcPr>
          <w:p w:rsidR="00FA3F6F" w:rsidRPr="00164ED9" w:rsidRDefault="00FA3F6F" w:rsidP="00FA3F6F">
            <w:pPr>
              <w:rPr>
                <w:rFonts w:ascii="Helvetica" w:hAnsi="Helvetica"/>
                <w:sz w:val="16"/>
              </w:rPr>
            </w:pPr>
          </w:p>
          <w:p w:rsidR="00164938" w:rsidRPr="00F04874" w:rsidRDefault="00164938" w:rsidP="00164938">
            <w:pPr>
              <w:rPr>
                <w:rFonts w:ascii="Helvetica" w:hAnsi="Helvetica"/>
                <w:b/>
                <w:sz w:val="16"/>
              </w:rPr>
            </w:pPr>
            <w:proofErr w:type="spellStart"/>
            <w:r w:rsidRPr="00F04874">
              <w:rPr>
                <w:rFonts w:ascii="Helvetica" w:hAnsi="Helvetica"/>
                <w:b/>
                <w:sz w:val="16"/>
              </w:rPr>
              <w:t>Menar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l’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escolan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a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utilizar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correctament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aquestes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elements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de </w:t>
            </w:r>
            <w:proofErr w:type="spellStart"/>
            <w:r w:rsidRPr="00F04874">
              <w:rPr>
                <w:rFonts w:ascii="Helvetica" w:hAnsi="Helvetica"/>
                <w:b/>
                <w:sz w:val="16"/>
              </w:rPr>
              <w:t>lenga</w:t>
            </w:r>
            <w:proofErr w:type="spellEnd"/>
            <w:r w:rsidRPr="00F04874">
              <w:rPr>
                <w:rFonts w:ascii="Helvetica" w:hAnsi="Helvetica"/>
                <w:b/>
                <w:sz w:val="16"/>
              </w:rPr>
              <w:t xml:space="preserve"> :</w:t>
            </w:r>
          </w:p>
          <w:p w:rsidR="00956A29" w:rsidRDefault="00956A29" w:rsidP="00956A29">
            <w:pPr>
              <w:rPr>
                <w:rFonts w:ascii="Helvetica" w:hAnsi="Helvetica" w:cs="Helvetica"/>
                <w:sz w:val="16"/>
              </w:rPr>
            </w:pPr>
          </w:p>
          <w:p w:rsidR="00164938" w:rsidRPr="00713572" w:rsidRDefault="00164938" w:rsidP="00164938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Comunica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social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Al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còp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ven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! A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diluns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que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ven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! 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Torni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sul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pic/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còp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sec/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lèu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.                 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>Espèra</w:t>
            </w:r>
            <w:proofErr w:type="spellEnd"/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un moment. </w:t>
            </w:r>
            <w:proofErr w:type="spellStart"/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>Espèra</w:t>
            </w:r>
            <w:proofErr w:type="spellEnd"/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>-me</w:t>
            </w:r>
          </w:p>
          <w:p w:rsidR="00956A29" w:rsidRDefault="00151D6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Excusa-me, soi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tardièr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Soi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desolat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!                                      </w:t>
            </w:r>
            <w:r w:rsidR="00192B17">
              <w:rPr>
                <w:rFonts w:ascii="Helvetica" w:hAnsi="Helvetica" w:cs="Helvetica"/>
                <w:iCs/>
                <w:sz w:val="14"/>
                <w:szCs w:val="18"/>
              </w:rPr>
              <w:t xml:space="preserve">- Te </w:t>
            </w:r>
            <w:proofErr w:type="spellStart"/>
            <w:r w:rsidR="00192B17">
              <w:rPr>
                <w:rFonts w:ascii="Helvetica" w:hAnsi="Helvetica" w:cs="Helvetica"/>
                <w:iCs/>
                <w:sz w:val="14"/>
                <w:szCs w:val="18"/>
              </w:rPr>
              <w:t>merce</w:t>
            </w:r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gi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fòrça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.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</w:t>
            </w:r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- Te </w:t>
            </w:r>
            <w:proofErr w:type="spellStart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desiri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/vos </w:t>
            </w:r>
            <w:proofErr w:type="spellStart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desiram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bona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jornada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Ai costuma de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manjar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miègjorn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Pren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balon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!                                                                         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164938" w:rsidRPr="00713572" w:rsidRDefault="00164938" w:rsidP="00164938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Re</w:t>
            </w:r>
            <w:r>
              <w:rPr>
                <w:rFonts w:ascii="Helvetica" w:hAnsi="Helvetica"/>
                <w:b/>
                <w:sz w:val="14"/>
              </w:rPr>
              <w:t>ce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r>
              <w:rPr>
                <w:rFonts w:ascii="Helvetica" w:hAnsi="Helvetica"/>
                <w:b/>
                <w:sz w:val="14"/>
              </w:rPr>
              <w:t>ca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</w:t>
            </w:r>
            <w:r>
              <w:rPr>
                <w:rFonts w:ascii="Helvetica" w:hAnsi="Helvetica"/>
                <w:b/>
                <w:sz w:val="14"/>
              </w:rPr>
              <w:t>’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informa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Quina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ora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es ? A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quina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ora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se’n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va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tren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per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Marselha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 ?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    </w:t>
            </w:r>
            <w:r w:rsidR="00151D69">
              <w:rPr>
                <w:rFonts w:ascii="Helvetica" w:hAnsi="Helvetica"/>
                <w:sz w:val="14"/>
              </w:rPr>
              <w:t xml:space="preserve">- </w:t>
            </w:r>
            <w:proofErr w:type="spellStart"/>
            <w:r w:rsidR="00151D69">
              <w:rPr>
                <w:rFonts w:ascii="Helvetica" w:hAnsi="Helvetica"/>
                <w:sz w:val="14"/>
              </w:rPr>
              <w:t>Coss</w:t>
            </w:r>
            <w:r w:rsidR="00151D69">
              <w:rPr>
                <w:rFonts w:ascii="Segoe UI" w:hAnsi="Segoe UI"/>
                <w:sz w:val="14"/>
              </w:rPr>
              <w:t>í</w:t>
            </w:r>
            <w:proofErr w:type="spellEnd"/>
            <w:r w:rsidR="00151D69">
              <w:rPr>
                <w:rFonts w:ascii="Helvetica" w:hAnsi="Helvetica"/>
                <w:sz w:val="14"/>
              </w:rPr>
              <w:t xml:space="preserve"> </w:t>
            </w:r>
            <w:r w:rsidR="00192B17">
              <w:rPr>
                <w:rFonts w:ascii="Helvetica" w:hAnsi="Helvetica"/>
                <w:sz w:val="14"/>
              </w:rPr>
              <w:t xml:space="preserve">i </w:t>
            </w:r>
            <w:proofErr w:type="spellStart"/>
            <w:r w:rsidR="00151D69">
              <w:rPr>
                <w:rFonts w:ascii="Helvetica" w:hAnsi="Helvetica"/>
                <w:sz w:val="14"/>
              </w:rPr>
              <w:t>anam</w:t>
            </w:r>
            <w:proofErr w:type="spellEnd"/>
            <w:r w:rsidR="00151D69">
              <w:rPr>
                <w:rFonts w:ascii="Helvetica" w:hAnsi="Helvetica"/>
                <w:sz w:val="14"/>
              </w:rPr>
              <w:t xml:space="preserve"> ? </w:t>
            </w:r>
            <w:r w:rsidR="00151D69">
              <w:rPr>
                <w:rFonts w:ascii="Helvetica" w:hAnsi="Helvetica"/>
                <w:strike/>
                <w:color w:val="FF0000"/>
                <w:sz w:val="14"/>
              </w:rPr>
              <w:t xml:space="preserve">I </w:t>
            </w:r>
            <w:proofErr w:type="spellStart"/>
            <w:r w:rsidR="00151D69">
              <w:rPr>
                <w:rFonts w:ascii="Helvetica" w:hAnsi="Helvetica"/>
                <w:strike/>
                <w:color w:val="FF0000"/>
                <w:sz w:val="14"/>
              </w:rPr>
              <w:t>anam</w:t>
            </w:r>
            <w:proofErr w:type="spellEnd"/>
            <w:r w:rsidR="00151D69">
              <w:rPr>
                <w:rFonts w:ascii="Helvetica" w:hAnsi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151D69">
              <w:rPr>
                <w:rFonts w:ascii="Helvetica" w:hAnsi="Helvetica"/>
                <w:strike/>
                <w:color w:val="FF0000"/>
                <w:sz w:val="14"/>
              </w:rPr>
              <w:t>coss</w:t>
            </w:r>
            <w:r w:rsidR="00151D69">
              <w:rPr>
                <w:rFonts w:ascii="Segoe UI" w:hAnsi="Segoe UI"/>
                <w:strike/>
                <w:color w:val="FF0000"/>
                <w:sz w:val="14"/>
              </w:rPr>
              <w:t>í</w:t>
            </w:r>
            <w:proofErr w:type="spellEnd"/>
            <w:r w:rsidR="00151D69">
              <w:rPr>
                <w:rFonts w:ascii="Helvetica" w:hAnsi="Helvetica"/>
                <w:strike/>
                <w:color w:val="FF0000"/>
                <w:sz w:val="14"/>
              </w:rPr>
              <w:t xml:space="preserve"> ?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Me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podètz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dire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cossí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anam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mercat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?                              </w:t>
            </w:r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 xml:space="preserve">     - </w:t>
            </w:r>
            <w:proofErr w:type="spellStart"/>
            <w:r w:rsidR="00151D69">
              <w:rPr>
                <w:rFonts w:ascii="Helvetica" w:hAnsi="Helvetica" w:cs="Helvetica"/>
                <w:iCs/>
                <w:sz w:val="14"/>
                <w:szCs w:val="18"/>
              </w:rPr>
              <w:t>Cè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rqui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camin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per anar a l’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escòla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164938" w:rsidRPr="00713572" w:rsidRDefault="00164938" w:rsidP="00164938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</w:t>
            </w:r>
            <w:r>
              <w:rPr>
                <w:rFonts w:ascii="Helvetica" w:hAnsi="Helvetica"/>
                <w:b/>
                <w:sz w:val="14"/>
              </w:rPr>
              <w:t>o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go</w:t>
            </w:r>
            <w:r>
              <w:rPr>
                <w:rFonts w:ascii="Helvetica" w:hAnsi="Helvetica"/>
                <w:b/>
                <w:sz w:val="14"/>
              </w:rPr>
              <w:t>s</w:t>
            </w:r>
            <w:r w:rsidRPr="00713572">
              <w:rPr>
                <w:rFonts w:ascii="Helvetica" w:hAnsi="Helvetica"/>
                <w:b/>
                <w:sz w:val="14"/>
              </w:rPr>
              <w:t>t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D944DA">
              <w:rPr>
                <w:rFonts w:ascii="Helvetica" w:hAnsi="Helvetica" w:cs="Helvetica"/>
                <w:sz w:val="14"/>
              </w:rPr>
              <w:t xml:space="preserve">- 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Estimi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 xml:space="preserve"> mai las 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còcas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 xml:space="preserve">. A 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ieu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 xml:space="preserve"> m’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agrada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 xml:space="preserve"> mai la 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lectura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>.</w:t>
            </w:r>
            <w:r>
              <w:rPr>
                <w:rFonts w:ascii="Helvetica" w:hAnsi="Helvetica" w:cs="Helvetica"/>
                <w:sz w:val="14"/>
              </w:rPr>
              <w:t xml:space="preserve">         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- M'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agradari</w:t>
            </w:r>
            <w:r w:rsidRPr="00151D69">
              <w:rPr>
                <w:rFonts w:ascii="Helvetica" w:hAnsi="Helvetica" w:cs="Helvetica"/>
                <w:iCs/>
                <w:sz w:val="14"/>
                <w:szCs w:val="18"/>
              </w:rPr>
              <w:t>á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de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jogar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al basquet.</w:t>
            </w:r>
          </w:p>
          <w:p w:rsidR="00956A29" w:rsidRPr="00F16E07" w:rsidRDefault="00956A29" w:rsidP="00956A29">
            <w:pPr>
              <w:rPr>
                <w:rFonts w:ascii="Helvetica" w:hAnsi="Helvetica" w:cs="Helvetica"/>
                <w:sz w:val="14"/>
              </w:rPr>
            </w:pPr>
          </w:p>
          <w:p w:rsidR="00164938" w:rsidRPr="00713572" w:rsidRDefault="00164938" w:rsidP="00164938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sensa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ions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Me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sentissi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plan. </w:t>
            </w:r>
            <w:r w:rsidRPr="00242664">
              <w:rPr>
                <w:rFonts w:ascii="Helvetica" w:hAnsi="Helvetica" w:cs="Helvetica"/>
                <w:iCs/>
                <w:sz w:val="14"/>
                <w:szCs w:val="18"/>
              </w:rPr>
              <w:t xml:space="preserve">Soi de </w:t>
            </w:r>
            <w:proofErr w:type="spellStart"/>
            <w:r w:rsidRPr="00242664">
              <w:rPr>
                <w:rFonts w:ascii="Helvetica" w:hAnsi="Helvetica" w:cs="Helvetica"/>
                <w:iCs/>
                <w:sz w:val="14"/>
                <w:szCs w:val="18"/>
              </w:rPr>
              <w:t>veta</w:t>
            </w:r>
            <w:proofErr w:type="spellEnd"/>
            <w:r w:rsidRPr="00242664">
              <w:rPr>
                <w:rFonts w:ascii="Helvetica" w:hAnsi="Helvetica" w:cs="Helvetica"/>
                <w:iCs/>
                <w:sz w:val="14"/>
                <w:szCs w:val="18"/>
              </w:rPr>
              <w:t xml:space="preserve">. Lo cap me </w:t>
            </w:r>
            <w:proofErr w:type="spellStart"/>
            <w:r w:rsidRPr="00242664">
              <w:rPr>
                <w:rFonts w:ascii="Helvetica" w:hAnsi="Helvetica" w:cs="Helvetica"/>
                <w:iCs/>
                <w:sz w:val="14"/>
                <w:szCs w:val="18"/>
              </w:rPr>
              <w:t>dòl</w:t>
            </w:r>
            <w:proofErr w:type="spellEnd"/>
            <w:r w:rsidRPr="00242664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Sèm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lasses-sas,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cansats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-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das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           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Èri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malaut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Avi</w:t>
            </w:r>
            <w:r>
              <w:rPr>
                <w:rFonts w:ascii="Segoe UI" w:hAnsi="Segoe UI" w:cs="Helvetica"/>
                <w:iCs/>
                <w:sz w:val="14"/>
                <w:szCs w:val="18"/>
              </w:rPr>
              <w:t>á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mal de cap.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Avi</w:t>
            </w:r>
            <w:r>
              <w:rPr>
                <w:rFonts w:ascii="Segoe UI" w:hAnsi="Segoe UI" w:cs="Helvetica"/>
                <w:iCs/>
                <w:sz w:val="14"/>
                <w:szCs w:val="18"/>
              </w:rPr>
              <w:t>á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freg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caud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, talent, set.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Bon astre ! Quin astre ! </w:t>
            </w:r>
            <w:proofErr w:type="gramStart"/>
            <w:r>
              <w:rPr>
                <w:rFonts w:ascii="Helvetica" w:hAnsi="Helvetica" w:cs="Helvetica"/>
                <w:iCs/>
                <w:sz w:val="14"/>
                <w:szCs w:val="18"/>
              </w:rPr>
              <w:t>Ai</w:t>
            </w:r>
            <w:proofErr w:type="gram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pas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agut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d'astre !</w:t>
            </w:r>
            <w:r w:rsidRPr="00123379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Pr="00123379">
              <w:rPr>
                <w:rFonts w:ascii="Helvetica" w:hAnsi="Helvetica" w:cs="Helvetica"/>
                <w:iCs/>
                <w:sz w:val="14"/>
                <w:szCs w:val="18"/>
              </w:rPr>
              <w:t>Òsca</w:t>
            </w:r>
            <w:proofErr w:type="spellEnd"/>
            <w:r w:rsidRPr="00123379">
              <w:rPr>
                <w:rFonts w:ascii="Helvetica" w:hAnsi="Helvetica" w:cs="Helvetica"/>
                <w:iCs/>
                <w:sz w:val="14"/>
                <w:szCs w:val="18"/>
              </w:rPr>
              <w:t> !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- Son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astrucs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/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astrugas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     - As/An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rason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M'es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egal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 Soi d’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acòrdi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Aquò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rai !    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Mèstre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languissi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  <w:proofErr w:type="spellStart"/>
            <w:r w:rsidRPr="00343D48">
              <w:rPr>
                <w:rFonts w:ascii="Helvetica" w:hAnsi="Helvetica" w:cs="Helvetica"/>
                <w:iCs/>
                <w:sz w:val="14"/>
                <w:szCs w:val="18"/>
              </w:rPr>
              <w:t>Langu</w:t>
            </w:r>
            <w:r w:rsidR="00FE79A7">
              <w:rPr>
                <w:rFonts w:ascii="Helvetica" w:hAnsi="Helvetica" w:cs="Helvetica"/>
                <w:iCs/>
                <w:sz w:val="14"/>
                <w:szCs w:val="18"/>
              </w:rPr>
              <w:t>i</w:t>
            </w:r>
            <w:r w:rsidRPr="00343D48">
              <w:rPr>
                <w:rFonts w:ascii="Helvetica" w:hAnsi="Helvetica" w:cs="Helvetica"/>
                <w:iCs/>
                <w:sz w:val="14"/>
                <w:szCs w:val="18"/>
              </w:rPr>
              <w:t>ssi</w:t>
            </w:r>
            <w:proofErr w:type="spellEnd"/>
            <w:r w:rsidRPr="00343D48">
              <w:rPr>
                <w:rFonts w:ascii="Helvetica" w:hAnsi="Helvetica" w:cs="Helvetica"/>
                <w:iCs/>
                <w:sz w:val="14"/>
                <w:szCs w:val="18"/>
              </w:rPr>
              <w:t xml:space="preserve"> mos parents.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- N’ai/n’i a pro.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164938" w:rsidRPr="00713572" w:rsidRDefault="00164938" w:rsidP="00164938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Exprim</w:t>
            </w:r>
            <w:r>
              <w:rPr>
                <w:rFonts w:ascii="Helvetica" w:hAnsi="Helvetica"/>
                <w:b/>
                <w:sz w:val="14"/>
              </w:rPr>
              <w:t>i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beso</w:t>
            </w:r>
            <w:r>
              <w:rPr>
                <w:rFonts w:ascii="Helvetica" w:hAnsi="Helvetica"/>
                <w:b/>
                <w:sz w:val="14"/>
              </w:rPr>
              <w:t>nh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imm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diats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, de demand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s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Volri</w:t>
            </w:r>
            <w:r>
              <w:rPr>
                <w:rFonts w:ascii="Segoe UI" w:hAnsi="Segoe UI" w:cs="Helvetica"/>
                <w:iCs/>
                <w:sz w:val="14"/>
                <w:szCs w:val="18"/>
              </w:rPr>
              <w:t>á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far un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dessenh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b/>
                <w:sz w:val="14"/>
              </w:rPr>
            </w:pPr>
          </w:p>
          <w:p w:rsidR="00164938" w:rsidRPr="00713572" w:rsidRDefault="00164938" w:rsidP="00164938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</w:t>
            </w:r>
            <w:r>
              <w:rPr>
                <w:rFonts w:ascii="Helvetica" w:hAnsi="Helvetica"/>
                <w:b/>
                <w:sz w:val="14"/>
              </w:rPr>
              <w:t>es</w:t>
            </w:r>
            <w:r w:rsidRPr="00713572">
              <w:rPr>
                <w:rFonts w:ascii="Helvetica" w:hAnsi="Helvetica"/>
                <w:b/>
                <w:sz w:val="14"/>
              </w:rPr>
              <w:t>cri</w:t>
            </w:r>
            <w:r>
              <w:rPr>
                <w:rFonts w:ascii="Helvetica" w:hAnsi="Helvetica"/>
                <w:b/>
                <w:sz w:val="14"/>
              </w:rPr>
              <w:t>ure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una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causa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person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activit</w:t>
            </w:r>
            <w:r>
              <w:rPr>
                <w:rFonts w:ascii="Helvetica" w:hAnsi="Helvetica"/>
                <w:b/>
                <w:sz w:val="14"/>
              </w:rPr>
              <w:t>at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o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temps qu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 xml:space="preserve"> fa…</w:t>
            </w:r>
          </w:p>
          <w:p w:rsidR="00956A29" w:rsidRP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P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Es </w:t>
            </w:r>
            <w:proofErr w:type="spellStart"/>
            <w:r w:rsidRPr="00956A29">
              <w:rPr>
                <w:rFonts w:ascii="Helvetica" w:hAnsi="Helvetica" w:cs="Helvetica"/>
                <w:iCs/>
                <w:sz w:val="14"/>
                <w:szCs w:val="18"/>
              </w:rPr>
              <w:t>lo</w:t>
            </w:r>
            <w:proofErr w:type="spellEnd"/>
            <w:r w:rsidRP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/la de Karim. Son los/las de </w:t>
            </w:r>
            <w:proofErr w:type="spellStart"/>
            <w:r w:rsidRPr="00956A29">
              <w:rPr>
                <w:rFonts w:ascii="Helvetica" w:hAnsi="Helvetica" w:cs="Helvetica"/>
                <w:iCs/>
                <w:sz w:val="14"/>
                <w:szCs w:val="18"/>
              </w:rPr>
              <w:t>Pèire</w:t>
            </w:r>
            <w:proofErr w:type="spellEnd"/>
            <w:r w:rsidRPr="00956A2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P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CC2644" w:rsidRPr="00713572" w:rsidRDefault="00CC2644" w:rsidP="00CC2644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Dire 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votz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nauta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e d</w:t>
            </w:r>
            <w:r>
              <w:rPr>
                <w:rFonts w:ascii="Helvetica" w:hAnsi="Helvetica"/>
                <w:b/>
                <w:sz w:val="14"/>
              </w:rPr>
              <w:t>’un biais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expessiu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un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t</w:t>
            </w:r>
            <w:r>
              <w:rPr>
                <w:rFonts w:ascii="Helvetica" w:hAnsi="Helvetica"/>
                <w:b/>
                <w:sz w:val="14"/>
              </w:rPr>
              <w:t>è</w:t>
            </w:r>
            <w:r w:rsidRPr="00713572">
              <w:rPr>
                <w:rFonts w:ascii="Helvetica" w:hAnsi="Helvetica"/>
                <w:b/>
                <w:sz w:val="14"/>
              </w:rPr>
              <w:t>xte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cort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apr</w:t>
            </w:r>
            <w:r>
              <w:rPr>
                <w:rFonts w:ascii="Helvetica" w:hAnsi="Helvetica"/>
                <w:b/>
                <w:sz w:val="14"/>
              </w:rPr>
              <w:t>èp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r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p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ti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(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comptin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poèm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devin</w:t>
            </w:r>
            <w:r>
              <w:rPr>
                <w:rFonts w:ascii="Helvetica" w:hAnsi="Helvetica"/>
                <w:b/>
                <w:sz w:val="14"/>
              </w:rPr>
              <w:t>alha</w:t>
            </w:r>
            <w:proofErr w:type="spellEnd"/>
            <w:r>
              <w:rPr>
                <w:rFonts w:ascii="Helvetica" w:hAnsi="Helvetica"/>
                <w:b/>
                <w:sz w:val="14"/>
              </w:rPr>
              <w:t>, repic</w:t>
            </w:r>
            <w:r w:rsidRPr="00713572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vir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l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ng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>)</w:t>
            </w:r>
          </w:p>
          <w:p w:rsidR="00956A29" w:rsidRDefault="00956A29" w:rsidP="00956A29">
            <w:pPr>
              <w:rPr>
                <w:rFonts w:ascii="Helvetica" w:hAnsi="Helvetica" w:cs="Helvetica"/>
                <w:b/>
                <w:sz w:val="14"/>
              </w:rPr>
            </w:pPr>
          </w:p>
          <w:p w:rsidR="00CC2644" w:rsidRPr="00713572" w:rsidRDefault="00CC2644" w:rsidP="00CC2644">
            <w:pPr>
              <w:rPr>
                <w:rFonts w:ascii="Helvetica" w:hAnsi="Helvetica"/>
                <w:b/>
                <w:sz w:val="14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ont</w:t>
            </w:r>
            <w:r>
              <w:rPr>
                <w:rFonts w:ascii="Helvetica" w:hAnsi="Helvetica"/>
                <w:b/>
                <w:sz w:val="14"/>
              </w:rPr>
              <w:t>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r>
              <w:rPr>
                <w:rFonts w:ascii="Helvetica" w:hAnsi="Helvetica"/>
                <w:b/>
                <w:sz w:val="14"/>
              </w:rPr>
              <w:t>d’un biais simple,</w:t>
            </w:r>
            <w:r w:rsidRPr="00713572">
              <w:rPr>
                <w:rFonts w:ascii="Helvetica" w:hAnsi="Helvetica"/>
                <w:b/>
                <w:sz w:val="14"/>
              </w:rPr>
              <w:t xml:space="preserve"> un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ima</w:t>
            </w:r>
            <w:r w:rsidR="00192B17">
              <w:rPr>
                <w:rFonts w:ascii="Helvetica" w:hAnsi="Helvetica"/>
                <w:b/>
                <w:sz w:val="14"/>
              </w:rPr>
              <w:t>t</w:t>
            </w:r>
            <w:r w:rsidRPr="00713572">
              <w:rPr>
                <w:rFonts w:ascii="Helvetica" w:hAnsi="Helvetica"/>
                <w:b/>
                <w:sz w:val="14"/>
              </w:rPr>
              <w:t>ge</w:t>
            </w:r>
            <w:proofErr w:type="spellEnd"/>
            <w:r w:rsidR="00192B17">
              <w:rPr>
                <w:rFonts w:ascii="Helvetica" w:hAnsi="Helvetica"/>
                <w:b/>
                <w:sz w:val="14"/>
              </w:rPr>
              <w:t>,</w:t>
            </w:r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un</w:t>
            </w:r>
            <w:r>
              <w:rPr>
                <w:rFonts w:ascii="Helvetica" w:hAnsi="Helvetica"/>
                <w:b/>
                <w:sz w:val="14"/>
              </w:rPr>
              <w:t>a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scèna</w:t>
            </w:r>
            <w:proofErr w:type="spellEnd"/>
            <w:r w:rsidRPr="006F45F6"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una</w:t>
            </w:r>
            <w:proofErr w:type="spellEnd"/>
            <w:r w:rsidRPr="006F45F6"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 w:rsidRPr="006F45F6">
              <w:rPr>
                <w:rFonts w:ascii="Helvetica" w:hAnsi="Helvetica"/>
                <w:b/>
                <w:sz w:val="14"/>
              </w:rPr>
              <w:t>istorieta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</w:t>
            </w:r>
            <w:proofErr w:type="spellStart"/>
            <w:r w:rsidRPr="00343D48">
              <w:rPr>
                <w:rFonts w:ascii="Helvetica" w:hAnsi="Helvetica" w:cs="Helvetica"/>
                <w:sz w:val="14"/>
              </w:rPr>
              <w:t>Benlèu</w:t>
            </w:r>
            <w:proofErr w:type="spellEnd"/>
            <w:r w:rsidRPr="00343D48">
              <w:rPr>
                <w:rFonts w:ascii="Helvetica" w:hAnsi="Helvetica" w:cs="Helvetica"/>
                <w:sz w:val="14"/>
              </w:rPr>
              <w:t xml:space="preserve"> qu’es </w:t>
            </w:r>
            <w:r>
              <w:rPr>
                <w:rFonts w:ascii="Helvetica" w:hAnsi="Helvetica" w:cs="Helvetica"/>
                <w:sz w:val="14"/>
              </w:rPr>
              <w:t xml:space="preserve">un </w:t>
            </w:r>
            <w:proofErr w:type="spellStart"/>
            <w:r>
              <w:rPr>
                <w:rFonts w:ascii="Helvetica" w:hAnsi="Helvetica" w:cs="Helvetica"/>
                <w:sz w:val="14"/>
              </w:rPr>
              <w:t>mostre</w:t>
            </w:r>
            <w:proofErr w:type="spellEnd"/>
            <w:r>
              <w:rPr>
                <w:rFonts w:ascii="Helvetica" w:hAnsi="Helvetica" w:cs="Helvetica"/>
                <w:sz w:val="14"/>
              </w:rPr>
              <w:t>.</w:t>
            </w:r>
          </w:p>
          <w:p w:rsidR="00956A29" w:rsidRDefault="00F6731C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Del temps que los CM1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dessenhan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, los CM2 fan un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exercici</w:t>
            </w:r>
            <w:proofErr w:type="spellEnd"/>
            <w:r w:rsidR="000A15C1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956A29" w:rsidRDefault="00CC2644" w:rsidP="00956A29">
            <w:pPr>
              <w:rPr>
                <w:rFonts w:ascii="Helvetica" w:hAnsi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Utilizar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de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temps</w:t>
            </w:r>
            <w:r w:rsidR="00B75EBB">
              <w:rPr>
                <w:rFonts w:ascii="Helvetica" w:hAnsi="Helvetica"/>
                <w:b/>
                <w:sz w:val="14"/>
              </w:rPr>
              <w:t>es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verbals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basics de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vèrbes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usuals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 (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èsser</w:t>
            </w:r>
            <w:proofErr w:type="spellEnd"/>
            <w:r>
              <w:rPr>
                <w:rFonts w:ascii="Helvetica" w:hAnsi="Helvetica"/>
                <w:b/>
                <w:sz w:val="14"/>
              </w:rPr>
              <w:t>/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èstre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aver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anar, dire, far,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legir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voler,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poder</w:t>
            </w:r>
            <w:proofErr w:type="spellEnd"/>
            <w:r>
              <w:rPr>
                <w:rFonts w:ascii="Helvetica" w:hAnsi="Helvetica"/>
                <w:b/>
                <w:sz w:val="14"/>
              </w:rPr>
              <w:t xml:space="preserve">, </w:t>
            </w:r>
            <w:proofErr w:type="spellStart"/>
            <w:r>
              <w:rPr>
                <w:rFonts w:ascii="Helvetica" w:hAnsi="Helvetica"/>
                <w:b/>
                <w:sz w:val="14"/>
              </w:rPr>
              <w:t>saber</w:t>
            </w:r>
            <w:proofErr w:type="spellEnd"/>
            <w:r>
              <w:rPr>
                <w:rFonts w:ascii="Helvetica" w:hAnsi="Helvetica"/>
                <w:b/>
                <w:sz w:val="14"/>
              </w:rPr>
              <w:t>, venir...)</w:t>
            </w:r>
          </w:p>
          <w:p w:rsidR="00B84E5B" w:rsidRDefault="00CC2644" w:rsidP="00B84E5B">
            <w:pPr>
              <w:rPr>
                <w:rFonts w:ascii="Helvetica" w:hAnsi="Helvetica"/>
                <w:sz w:val="14"/>
              </w:rPr>
            </w:pPr>
            <w:proofErr w:type="spellStart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pre</w:t>
            </w:r>
            <w:r w:rsidR="00956A29" w:rsidRPr="006F3FC6">
              <w:rPr>
                <w:rFonts w:ascii="Helvetica" w:hAnsi="Helvetica" w:cs="Helvetica"/>
                <w:i/>
                <w:iCs/>
                <w:sz w:val="14"/>
                <w:szCs w:val="18"/>
              </w:rPr>
              <w:t>sent</w:t>
            </w:r>
            <w:proofErr w:type="spellEnd"/>
            <w:r w:rsidR="00B84E5B"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r>
              <w:rPr>
                <w:rFonts w:ascii="Helvetica" w:hAnsi="Helvetica"/>
                <w:i/>
                <w:sz w:val="14"/>
              </w:rPr>
              <w:t xml:space="preserve">: 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renfortir</w:t>
            </w:r>
            <w:proofErr w:type="spellEnd"/>
            <w:r w:rsidR="00B84E5B">
              <w:rPr>
                <w:rFonts w:ascii="Helvetica" w:hAnsi="Helvetica"/>
                <w:i/>
                <w:sz w:val="14"/>
              </w:rPr>
              <w:t xml:space="preserve"> la </w:t>
            </w:r>
            <w:proofErr w:type="spellStart"/>
            <w:r w:rsidR="00B84E5B">
              <w:rPr>
                <w:rFonts w:ascii="Helvetica" w:hAnsi="Helvetica"/>
                <w:i/>
                <w:sz w:val="14"/>
              </w:rPr>
              <w:t>con</w:t>
            </w:r>
            <w:r>
              <w:rPr>
                <w:rFonts w:ascii="Helvetica" w:hAnsi="Helvetica"/>
                <w:i/>
                <w:sz w:val="14"/>
              </w:rPr>
              <w:t>eissença</w:t>
            </w:r>
            <w:proofErr w:type="spellEnd"/>
            <w:r>
              <w:rPr>
                <w:rFonts w:ascii="Helvetica" w:hAnsi="Helvetica"/>
                <w:i/>
                <w:sz w:val="14"/>
              </w:rPr>
              <w:t xml:space="preserve"> e l'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utilizacion</w:t>
            </w:r>
            <w:proofErr w:type="spellEnd"/>
            <w:r>
              <w:rPr>
                <w:rFonts w:ascii="Helvetica" w:hAnsi="Helvetica"/>
                <w:i/>
                <w:sz w:val="14"/>
              </w:rPr>
              <w:t xml:space="preserve"> de las 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desinéncias</w:t>
            </w:r>
            <w:proofErr w:type="spellEnd"/>
            <w:r>
              <w:rPr>
                <w:rFonts w:ascii="Helvetica" w:hAnsi="Helvetica"/>
                <w:i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i/>
                <w:sz w:val="14"/>
              </w:rPr>
              <w:t>personala</w:t>
            </w:r>
            <w:r w:rsidR="00B84E5B">
              <w:rPr>
                <w:rFonts w:ascii="Helvetica" w:hAnsi="Helvetica"/>
                <w:i/>
                <w:sz w:val="14"/>
              </w:rPr>
              <w:t>s</w:t>
            </w:r>
            <w:proofErr w:type="spellEnd"/>
            <w:r w:rsidR="00B84E5B">
              <w:rPr>
                <w:rFonts w:ascii="Helvetica" w:hAnsi="Helvetica"/>
                <w:i/>
                <w:sz w:val="14"/>
              </w:rPr>
              <w:t xml:space="preserve"> 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956A29" w:rsidRDefault="00956A29" w:rsidP="00956A29">
            <w:pPr>
              <w:rPr>
                <w:rFonts w:ascii="Helvetica" w:hAnsi="Helvetica" w:cs="Helvetica"/>
                <w:i/>
                <w:iCs/>
                <w:sz w:val="14"/>
                <w:szCs w:val="18"/>
              </w:rPr>
            </w:pPr>
            <w:r w:rsidRPr="00257A99">
              <w:rPr>
                <w:rFonts w:ascii="Helvetica" w:hAnsi="Helvetica" w:cs="Helvetica"/>
                <w:i/>
                <w:iCs/>
                <w:sz w:val="14"/>
                <w:szCs w:val="18"/>
              </w:rPr>
              <w:t>l</w:t>
            </w:r>
            <w:r w:rsidR="00CC2644">
              <w:rPr>
                <w:rFonts w:ascii="Helvetica" w:hAnsi="Helvetica" w:cs="Helvetica"/>
                <w:i/>
                <w:iCs/>
                <w:sz w:val="14"/>
                <w:szCs w:val="18"/>
              </w:rPr>
              <w:t>’</w:t>
            </w:r>
            <w:proofErr w:type="spellStart"/>
            <w:r w:rsidR="00CC2644">
              <w:rPr>
                <w:rFonts w:ascii="Helvetica" w:hAnsi="Helvetica" w:cs="Helvetica"/>
                <w:i/>
                <w:iCs/>
                <w:sz w:val="14"/>
                <w:szCs w:val="18"/>
              </w:rPr>
              <w:t>imperfach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Aviái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cinc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ans quand ai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perdut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ma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primièra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dent.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Aviá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daissat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son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tricòt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defòra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Pr="006F3FC6" w:rsidRDefault="00B75EBB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utilizar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qualques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vèrbes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usuals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al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passat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: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èri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èra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 ;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aviái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aviá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 ;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voliái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voliá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 ;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sabiái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sabiá</w:t>
            </w:r>
            <w:proofErr w:type="spellEnd"/>
            <w:r w:rsidR="00956A29"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Èrem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als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comuns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/>
                <w:i/>
                <w:sz w:val="14"/>
              </w:rPr>
            </w:pPr>
          </w:p>
          <w:p w:rsidR="00956A29" w:rsidRPr="006F3FC6" w:rsidRDefault="00CC2644" w:rsidP="00956A29">
            <w:pPr>
              <w:rPr>
                <w:rFonts w:ascii="Helvetica" w:hAnsi="Helvetica"/>
                <w:i/>
                <w:sz w:val="14"/>
              </w:rPr>
            </w:pPr>
            <w:proofErr w:type="spellStart"/>
            <w:r>
              <w:rPr>
                <w:rFonts w:ascii="Helvetica" w:hAnsi="Helvetica"/>
                <w:i/>
                <w:sz w:val="14"/>
              </w:rPr>
              <w:t>lo</w:t>
            </w:r>
            <w:proofErr w:type="spellEnd"/>
            <w:r w:rsidR="00956A29" w:rsidRPr="006F3FC6">
              <w:rPr>
                <w:rFonts w:ascii="Helvetica" w:hAnsi="Helvetica"/>
                <w:i/>
                <w:sz w:val="14"/>
              </w:rPr>
              <w:t xml:space="preserve"> futur</w:t>
            </w:r>
          </w:p>
          <w:p w:rsidR="00956A29" w:rsidRPr="00343D48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/>
                <w:sz w:val="14"/>
              </w:rPr>
              <w:t xml:space="preserve">- Serai. Aurai. </w:t>
            </w:r>
            <w:proofErr w:type="spellStart"/>
            <w:r>
              <w:rPr>
                <w:rFonts w:ascii="Helvetica" w:hAnsi="Helvetica"/>
                <w:sz w:val="14"/>
              </w:rPr>
              <w:t>Farai</w:t>
            </w:r>
            <w:proofErr w:type="spellEnd"/>
            <w:r>
              <w:rPr>
                <w:rFonts w:ascii="Helvetica" w:hAnsi="Helvetica"/>
                <w:sz w:val="14"/>
              </w:rPr>
              <w:t>…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956A29" w:rsidRDefault="00956A29" w:rsidP="00956A29">
            <w:pPr>
              <w:rPr>
                <w:rFonts w:ascii="Helvetica" w:hAnsi="Helvetica" w:cs="Helvetica"/>
                <w:i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</w:t>
            </w:r>
            <w:r w:rsidR="00CC2644">
              <w:rPr>
                <w:rFonts w:ascii="Helvetica" w:hAnsi="Helvetica" w:cs="Helvetica"/>
                <w:b/>
                <w:sz w:val="14"/>
              </w:rPr>
              <w:t>zar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la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s</w:t>
            </w:r>
            <w:r w:rsidR="00CC2644">
              <w:rPr>
                <w:rFonts w:ascii="Helvetica" w:hAnsi="Helvetica" w:cs="Helvetica"/>
                <w:b/>
                <w:sz w:val="14"/>
              </w:rPr>
              <w:t>equéncia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 : </w:t>
            </w:r>
            <w:proofErr w:type="spellStart"/>
            <w:r w:rsidR="00CC2644">
              <w:rPr>
                <w:rFonts w:ascii="Helvetica" w:hAnsi="Helvetica" w:cs="Helvetica"/>
                <w:b/>
                <w:sz w:val="14"/>
              </w:rPr>
              <w:t>subjècte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 + pronom </w:t>
            </w:r>
            <w:proofErr w:type="spellStart"/>
            <w:r w:rsidR="00CC2644">
              <w:rPr>
                <w:rFonts w:ascii="Helvetica" w:hAnsi="Helvetica" w:cs="Helvetica"/>
                <w:b/>
                <w:sz w:val="14"/>
              </w:rPr>
              <w:t>objècte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 + </w:t>
            </w:r>
            <w:proofErr w:type="spellStart"/>
            <w:r w:rsidR="00CC2644">
              <w:rPr>
                <w:rFonts w:ascii="Helvetica" w:hAnsi="Helvetica" w:cs="Helvetica"/>
                <w:b/>
                <w:sz w:val="14"/>
              </w:rPr>
              <w:t>vè</w:t>
            </w:r>
            <w:r>
              <w:rPr>
                <w:rFonts w:ascii="Helvetica" w:hAnsi="Helvetica" w:cs="Helvetica"/>
                <w:b/>
                <w:sz w:val="14"/>
              </w:rPr>
              <w:t>rbe</w:t>
            </w:r>
            <w:proofErr w:type="spellEnd"/>
          </w:p>
          <w:p w:rsidR="00956A29" w:rsidRDefault="00CC2644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al </w:t>
            </w:r>
            <w:proofErr w:type="spellStart"/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present</w:t>
            </w:r>
            <w:proofErr w:type="spellEnd"/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Me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balhas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ton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trabalh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 ?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Òc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, </w:t>
            </w:r>
            <w:proofErr w:type="spellStart"/>
            <w:r w:rsidR="00B84E5B">
              <w:rPr>
                <w:rFonts w:ascii="Helvetica" w:hAnsi="Helvetica" w:cs="Helvetica"/>
                <w:iCs/>
                <w:sz w:val="14"/>
                <w:szCs w:val="18"/>
              </w:rPr>
              <w:t>l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>o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te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balhi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    </w:t>
            </w:r>
            <w:r w:rsidR="000A3DF0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                   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As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desbrembat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ton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mantèl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O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sabi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</w:t>
            </w:r>
            <w:r w:rsidR="00B84E5B">
              <w:rPr>
                <w:rFonts w:ascii="Helvetica" w:hAnsi="Helvetica" w:cs="Helvetica"/>
                <w:iCs/>
                <w:sz w:val="14"/>
                <w:szCs w:val="18"/>
              </w:rPr>
              <w:t xml:space="preserve">Me cal partir </w:t>
            </w:r>
            <w:r w:rsidR="000A3DF0">
              <w:rPr>
                <w:rFonts w:ascii="Helvetica" w:hAnsi="Helvetica" w:cs="Helvetica"/>
                <w:iCs/>
                <w:sz w:val="14"/>
                <w:szCs w:val="18"/>
              </w:rPr>
              <w:t>al</w:t>
            </w:r>
            <w:r w:rsidR="00B84E5B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  <w:proofErr w:type="spellStart"/>
            <w:r w:rsidR="00B84E5B">
              <w:rPr>
                <w:rFonts w:ascii="Helvetica" w:hAnsi="Helvetica" w:cs="Helvetica"/>
                <w:iCs/>
                <w:sz w:val="14"/>
                <w:szCs w:val="18"/>
              </w:rPr>
              <w:t>dentista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                                               </w:t>
            </w:r>
            <w:r w:rsidR="000A3DF0">
              <w:rPr>
                <w:rFonts w:ascii="Helvetica" w:hAnsi="Helvetica" w:cs="Helvetica"/>
                <w:iCs/>
                <w:sz w:val="14"/>
                <w:szCs w:val="18"/>
              </w:rPr>
              <w:t xml:space="preserve">                </w:t>
            </w:r>
            <w:r>
              <w:rPr>
                <w:rFonts w:ascii="Helvetica" w:hAnsi="Helvetica" w:cs="Helvetica"/>
                <w:b/>
                <w:iCs/>
                <w:sz w:val="14"/>
                <w:szCs w:val="18"/>
              </w:rPr>
              <w:t xml:space="preserve">-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Me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pòdes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venir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veire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? </w:t>
            </w:r>
            <w:r>
              <w:rPr>
                <w:rFonts w:ascii="Helvetica" w:hAnsi="Helvetica" w:cs="Helvetica"/>
                <w:i/>
                <w:iCs/>
                <w:color w:val="FF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trike/>
                <w:color w:val="FF0000"/>
                <w:sz w:val="14"/>
                <w:szCs w:val="18"/>
              </w:rPr>
              <w:t>Pòdes</w:t>
            </w:r>
            <w:proofErr w:type="spellEnd"/>
            <w:r>
              <w:rPr>
                <w:rFonts w:ascii="Helvetica" w:hAnsi="Helvetica" w:cs="Helvetica"/>
                <w:i/>
                <w:iCs/>
                <w:strike/>
                <w:color w:val="FF0000"/>
                <w:sz w:val="14"/>
                <w:szCs w:val="18"/>
              </w:rPr>
              <w:t xml:space="preserve"> venir me </w:t>
            </w:r>
            <w:proofErr w:type="spellStart"/>
            <w:r>
              <w:rPr>
                <w:rFonts w:ascii="Helvetica" w:hAnsi="Helvetica" w:cs="Helvetica"/>
                <w:i/>
                <w:iCs/>
                <w:strike/>
                <w:color w:val="FF0000"/>
                <w:sz w:val="14"/>
                <w:szCs w:val="18"/>
              </w:rPr>
              <w:t>veire</w:t>
            </w:r>
            <w:proofErr w:type="spellEnd"/>
            <w:r>
              <w:rPr>
                <w:rFonts w:ascii="Helvetica" w:hAnsi="Helvetica" w:cs="Helvetica"/>
                <w:i/>
                <w:iCs/>
                <w:strike/>
                <w:color w:val="FF0000"/>
                <w:sz w:val="14"/>
                <w:szCs w:val="18"/>
              </w:rPr>
              <w:t> ?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iCs/>
                <w:sz w:val="14"/>
                <w:szCs w:val="18"/>
              </w:rPr>
            </w:pPr>
          </w:p>
          <w:p w:rsidR="00956A29" w:rsidRDefault="00BB0E76" w:rsidP="00956A29">
            <w:pPr>
              <w:rPr>
                <w:rFonts w:ascii="Helvetica" w:hAnsi="Helvetica" w:cs="Helvetica"/>
                <w:sz w:val="14"/>
                <w:szCs w:val="18"/>
              </w:rPr>
            </w:pPr>
            <w:r>
              <w:rPr>
                <w:rFonts w:ascii="Helvetica" w:hAnsi="Helvetica" w:cs="Helvetica"/>
                <w:i/>
                <w:iCs/>
                <w:sz w:val="14"/>
                <w:szCs w:val="18"/>
              </w:rPr>
              <w:t>al</w:t>
            </w:r>
            <w:r w:rsidR="00956A29"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="00956A29">
              <w:rPr>
                <w:rFonts w:ascii="Helvetica" w:hAnsi="Helvetica" w:cs="Helvetica"/>
                <w:i/>
                <w:iCs/>
                <w:sz w:val="14"/>
                <w:szCs w:val="18"/>
              </w:rPr>
              <w:t>pass</w:t>
            </w:r>
            <w:r w:rsidR="00CC2644">
              <w:rPr>
                <w:rFonts w:ascii="Helvetica" w:hAnsi="Helvetica" w:cs="Helvetica"/>
                <w:i/>
                <w:iCs/>
                <w:sz w:val="14"/>
                <w:szCs w:val="18"/>
              </w:rPr>
              <w:t>at</w:t>
            </w:r>
            <w:proofErr w:type="spellEnd"/>
            <w:r w:rsidR="00956A29">
              <w:rPr>
                <w:rFonts w:ascii="Helvetica" w:hAnsi="Helvetica" w:cs="Helvetica"/>
                <w:i/>
                <w:iCs/>
                <w:sz w:val="14"/>
                <w:szCs w:val="18"/>
              </w:rPr>
              <w:t xml:space="preserve"> </w:t>
            </w:r>
            <w:proofErr w:type="spellStart"/>
            <w:r w:rsidR="00956A29">
              <w:rPr>
                <w:rFonts w:ascii="Helvetica" w:hAnsi="Helvetica" w:cs="Helvetica"/>
                <w:i/>
                <w:iCs/>
                <w:sz w:val="14"/>
                <w:szCs w:val="18"/>
              </w:rPr>
              <w:t>comp</w:t>
            </w:r>
            <w:r w:rsidR="00CC2644">
              <w:rPr>
                <w:rFonts w:ascii="Helvetica" w:hAnsi="Helvetica" w:cs="Helvetica"/>
                <w:i/>
                <w:iCs/>
                <w:sz w:val="14"/>
                <w:szCs w:val="18"/>
              </w:rPr>
              <w:t>ausat</w:t>
            </w:r>
            <w:proofErr w:type="spellEnd"/>
          </w:p>
          <w:p w:rsidR="00956A29" w:rsidRPr="00956A29" w:rsidRDefault="00956A29" w:rsidP="00956A29">
            <w:pPr>
              <w:rPr>
                <w:rFonts w:ascii="Helvetica" w:hAnsi="Helvetica" w:cs="Helvetica"/>
                <w:i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sz w:val="14"/>
                <w:szCs w:val="18"/>
              </w:rPr>
              <w:t xml:space="preserve">- L'ai pas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jamai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vist.T'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ai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balhat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lo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gredon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Li a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prestat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un libre...                             - Nos an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ajudat</w:t>
            </w:r>
            <w:r w:rsidR="000A3DF0">
              <w:rPr>
                <w:rFonts w:ascii="Helvetica" w:hAnsi="Helvetica" w:cs="Helvetica"/>
                <w:sz w:val="14"/>
                <w:szCs w:val="18"/>
              </w:rPr>
              <w:t>s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a </w:t>
            </w:r>
            <w:proofErr w:type="spellStart"/>
            <w:r>
              <w:rPr>
                <w:rFonts w:ascii="Helvetica" w:hAnsi="Helvetica" w:cs="Helvetica"/>
                <w:sz w:val="14"/>
                <w:szCs w:val="18"/>
              </w:rPr>
              <w:t>netejar</w:t>
            </w:r>
            <w:proofErr w:type="spellEnd"/>
            <w:r>
              <w:rPr>
                <w:rFonts w:ascii="Helvetica" w:hAnsi="Helvetica" w:cs="Helvetica"/>
                <w:sz w:val="14"/>
                <w:szCs w:val="18"/>
              </w:rPr>
              <w:t xml:space="preserve"> la classa.</w:t>
            </w:r>
          </w:p>
          <w:p w:rsidR="00956A29" w:rsidRDefault="00956A29" w:rsidP="00956A29">
            <w:pPr>
              <w:rPr>
                <w:rFonts w:ascii="Helvetica" w:hAnsi="Helvetica" w:cs="Helvetica"/>
                <w:b/>
                <w:sz w:val="14"/>
              </w:rPr>
            </w:pPr>
          </w:p>
          <w:p w:rsidR="00CC2644" w:rsidRPr="00713572" w:rsidRDefault="00CC2644" w:rsidP="00CC2644">
            <w:pPr>
              <w:rPr>
                <w:rFonts w:ascii="Helvetica" w:hAnsi="Helvetica" w:cs="Helvetica"/>
                <w:iCs/>
                <w:sz w:val="14"/>
                <w:szCs w:val="18"/>
              </w:rPr>
            </w:pPr>
            <w:r w:rsidRPr="00713572">
              <w:rPr>
                <w:rFonts w:ascii="Helvetica" w:hAnsi="Helvetica"/>
                <w:b/>
                <w:sz w:val="14"/>
              </w:rPr>
              <w:t xml:space="preserve">•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Utili</w:t>
            </w:r>
            <w:r>
              <w:rPr>
                <w:rFonts w:ascii="Helvetica" w:hAnsi="Helvetica"/>
                <w:b/>
                <w:sz w:val="14"/>
              </w:rPr>
              <w:t>za</w:t>
            </w:r>
            <w:r w:rsidRPr="00713572">
              <w:rPr>
                <w:rFonts w:ascii="Helvetica" w:hAnsi="Helvetica"/>
                <w:b/>
                <w:sz w:val="14"/>
              </w:rPr>
              <w:t>r</w:t>
            </w:r>
            <w:proofErr w:type="spellEnd"/>
            <w:r w:rsidRPr="00713572">
              <w:rPr>
                <w:rFonts w:ascii="Helvetica" w:hAnsi="Helvetica"/>
                <w:b/>
                <w:sz w:val="14"/>
              </w:rPr>
              <w:t xml:space="preserve"> la </w:t>
            </w:r>
            <w:proofErr w:type="spellStart"/>
            <w:r w:rsidRPr="00713572">
              <w:rPr>
                <w:rFonts w:ascii="Helvetica" w:hAnsi="Helvetica"/>
                <w:b/>
                <w:sz w:val="14"/>
              </w:rPr>
              <w:t>n</w:t>
            </w:r>
            <w:r>
              <w:rPr>
                <w:rFonts w:ascii="Helvetica" w:hAnsi="Helvetica"/>
                <w:b/>
                <w:sz w:val="14"/>
              </w:rPr>
              <w:t>e</w:t>
            </w:r>
            <w:r w:rsidRPr="00713572">
              <w:rPr>
                <w:rFonts w:ascii="Helvetica" w:hAnsi="Helvetica"/>
                <w:b/>
                <w:sz w:val="14"/>
              </w:rPr>
              <w:t>ga</w:t>
            </w:r>
            <w:r>
              <w:rPr>
                <w:rFonts w:ascii="Helvetica" w:hAnsi="Helvetica"/>
                <w:b/>
                <w:sz w:val="14"/>
              </w:rPr>
              <w:t>c</w:t>
            </w:r>
            <w:r w:rsidRPr="00713572">
              <w:rPr>
                <w:rFonts w:ascii="Helvetica" w:hAnsi="Helvetica"/>
                <w:b/>
                <w:sz w:val="14"/>
              </w:rPr>
              <w:t>ion</w:t>
            </w:r>
            <w:proofErr w:type="spellEnd"/>
            <w:r w:rsidRPr="00713572">
              <w:rPr>
                <w:rFonts w:ascii="Helvetica" w:hAnsi="Helvetica" w:cs="Helvetica"/>
                <w:iCs/>
                <w:sz w:val="14"/>
                <w:szCs w:val="18"/>
              </w:rPr>
              <w:t xml:space="preserve"> </w:t>
            </w:r>
          </w:p>
          <w:p w:rsidR="000A3DF0" w:rsidRDefault="00956A29" w:rsidP="000A3DF0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</w:t>
            </w:r>
            <w:r w:rsidRPr="00D944DA">
              <w:rPr>
                <w:rFonts w:ascii="Helvetica" w:hAnsi="Helvetica" w:cs="Helvetica"/>
                <w:sz w:val="14"/>
              </w:rPr>
              <w:t xml:space="preserve">Las </w:t>
            </w:r>
            <w:proofErr w:type="spellStart"/>
            <w:r w:rsidRPr="00D944DA">
              <w:rPr>
                <w:rFonts w:ascii="Helvetica" w:hAnsi="Helvetica" w:cs="Helvetica"/>
                <w:sz w:val="14"/>
              </w:rPr>
              <w:t>aimi</w:t>
            </w:r>
            <w:proofErr w:type="spellEnd"/>
            <w:r w:rsidRPr="00D944DA">
              <w:rPr>
                <w:rFonts w:ascii="Helvetica" w:hAnsi="Helvetica" w:cs="Helvetica"/>
                <w:sz w:val="14"/>
              </w:rPr>
              <w:t xml:space="preserve"> pas.</w:t>
            </w:r>
            <w:r w:rsidR="000A3DF0">
              <w:rPr>
                <w:rFonts w:ascii="Helvetica" w:hAnsi="Helvetica" w:cs="Helvetica"/>
                <w:sz w:val="14"/>
              </w:rPr>
              <w:t xml:space="preserve">                                                                </w:t>
            </w:r>
            <w:r w:rsidR="000A3DF0">
              <w:rPr>
                <w:rFonts w:ascii="Helvetica" w:hAnsi="Helvetica"/>
                <w:sz w:val="14"/>
              </w:rPr>
              <w:t>- N' i a pas mai/pus.</w:t>
            </w:r>
          </w:p>
          <w:p w:rsidR="00956A29" w:rsidRPr="00D944DA" w:rsidRDefault="00956A29" w:rsidP="00956A29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</w:t>
            </w:r>
            <w:proofErr w:type="gramStart"/>
            <w:r>
              <w:rPr>
                <w:rFonts w:ascii="Helvetica" w:hAnsi="Helvetica" w:cs="Helvetica"/>
                <w:sz w:val="14"/>
              </w:rPr>
              <w:t>I a</w:t>
            </w:r>
            <w:proofErr w:type="gramEnd"/>
            <w:r>
              <w:rPr>
                <w:rFonts w:ascii="Helvetica" w:hAnsi="Helvetica" w:cs="Helvetica"/>
                <w:sz w:val="14"/>
              </w:rPr>
              <w:t xml:space="preserve"> pas </w:t>
            </w:r>
            <w:proofErr w:type="spellStart"/>
            <w:r>
              <w:rPr>
                <w:rFonts w:ascii="Helvetica" w:hAnsi="Helvetica" w:cs="Helvetica"/>
                <w:sz w:val="14"/>
              </w:rPr>
              <w:t>degun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14"/>
              </w:rPr>
              <w:t>Degun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</w:rPr>
              <w:t>vòl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pas </w:t>
            </w:r>
            <w:proofErr w:type="spellStart"/>
            <w:r>
              <w:rPr>
                <w:rFonts w:ascii="Helvetica" w:hAnsi="Helvetica" w:cs="Helvetica"/>
                <w:sz w:val="14"/>
              </w:rPr>
              <w:t>parlar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. </w:t>
            </w:r>
            <w:r w:rsidR="000A3DF0">
              <w:rPr>
                <w:rFonts w:ascii="Helvetica" w:hAnsi="Helvetica" w:cs="Helvetica"/>
                <w:sz w:val="14"/>
              </w:rPr>
              <w:t xml:space="preserve">Lo </w:t>
            </w:r>
            <w:proofErr w:type="spellStart"/>
            <w:r w:rsidR="000A3DF0">
              <w:rPr>
                <w:rFonts w:ascii="Helvetica" w:hAnsi="Helvetica" w:cs="Helvetica"/>
                <w:sz w:val="14"/>
              </w:rPr>
              <w:t>tròbi</w:t>
            </w:r>
            <w:proofErr w:type="spellEnd"/>
            <w:r w:rsidR="000A3DF0">
              <w:rPr>
                <w:rFonts w:ascii="Helvetica" w:hAnsi="Helvetica" w:cs="Helvetica"/>
                <w:sz w:val="14"/>
              </w:rPr>
              <w:t xml:space="preserve"> pas </w:t>
            </w:r>
            <w:proofErr w:type="spellStart"/>
            <w:r w:rsidR="000A3DF0">
              <w:rPr>
                <w:rFonts w:ascii="Helvetica" w:hAnsi="Helvetica" w:cs="Helvetica"/>
                <w:sz w:val="14"/>
              </w:rPr>
              <w:t>enlòc</w:t>
            </w:r>
            <w:proofErr w:type="spellEnd"/>
            <w:r w:rsidR="000A3DF0">
              <w:rPr>
                <w:rFonts w:ascii="Helvetica" w:hAnsi="Helvetica" w:cs="Helvetica"/>
                <w:sz w:val="14"/>
              </w:rPr>
              <w:t>.</w:t>
            </w:r>
          </w:p>
          <w:p w:rsidR="00956A29" w:rsidRDefault="00956A29" w:rsidP="00956A29">
            <w:pPr>
              <w:rPr>
                <w:rFonts w:ascii="Helvetica" w:hAnsi="Helvetica" w:cs="Helvetica"/>
                <w:sz w:val="14"/>
              </w:rPr>
            </w:pPr>
          </w:p>
          <w:p w:rsidR="00956A29" w:rsidRDefault="00956A29" w:rsidP="00956A29">
            <w:pPr>
              <w:rPr>
                <w:rFonts w:ascii="Helvetica" w:hAnsi="Helvetica" w:cs="Helvetica"/>
                <w:b/>
                <w:sz w:val="14"/>
              </w:rPr>
            </w:pPr>
            <w:r w:rsidRPr="00D944DA"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 w:rsidRPr="00D944DA">
              <w:rPr>
                <w:rFonts w:ascii="Helvetica" w:hAnsi="Helvetica" w:cs="Helvetica"/>
                <w:b/>
                <w:sz w:val="14"/>
              </w:rPr>
              <w:t>Utili</w:t>
            </w:r>
            <w:r w:rsidR="00CC2644">
              <w:rPr>
                <w:rFonts w:ascii="Helvetica" w:hAnsi="Helvetica" w:cs="Helvetica"/>
                <w:b/>
                <w:sz w:val="14"/>
              </w:rPr>
              <w:t>zar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l’expression « </w:t>
            </w:r>
            <w:r w:rsidR="00CC2644">
              <w:rPr>
                <w:rFonts w:ascii="Helvetica" w:hAnsi="Helvetica" w:cs="Helvetica"/>
                <w:b/>
                <w:sz w:val="14"/>
              </w:rPr>
              <w:t>pas</w:t>
            </w:r>
            <w:r>
              <w:rPr>
                <w:rFonts w:ascii="Helvetica" w:hAnsi="Helvetica" w:cs="Helvetica"/>
                <w:b/>
                <w:sz w:val="14"/>
              </w:rPr>
              <w:t xml:space="preserve"> que » :</w:t>
            </w:r>
          </w:p>
          <w:p w:rsidR="00956A29" w:rsidRPr="005F756A" w:rsidRDefault="00956A29" w:rsidP="00956A29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sz w:val="14"/>
              </w:rPr>
              <w:t>Demòra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pas qu’un </w:t>
            </w:r>
            <w:proofErr w:type="spellStart"/>
            <w:r>
              <w:rPr>
                <w:rFonts w:ascii="Helvetica" w:hAnsi="Helvetica" w:cs="Helvetica"/>
                <w:sz w:val="14"/>
              </w:rPr>
              <w:t>tròç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de pan. </w:t>
            </w:r>
            <w:proofErr w:type="spellStart"/>
            <w:r w:rsidRPr="005F756A">
              <w:rPr>
                <w:rFonts w:ascii="Helvetica" w:hAnsi="Helvetica" w:cs="Helvetica"/>
                <w:strike/>
                <w:color w:val="FF0000"/>
                <w:sz w:val="14"/>
              </w:rPr>
              <w:t>Demòra</w:t>
            </w:r>
            <w:proofErr w:type="spellEnd"/>
            <w:r w:rsidRPr="005F756A">
              <w:rPr>
                <w:rFonts w:ascii="Helvetica" w:hAnsi="Helvetica" w:cs="Helvetica"/>
                <w:strike/>
                <w:color w:val="FF0000"/>
                <w:sz w:val="14"/>
              </w:rPr>
              <w:t xml:space="preserve"> qu’un </w:t>
            </w:r>
            <w:proofErr w:type="spellStart"/>
            <w:r w:rsidRPr="005F756A">
              <w:rPr>
                <w:rFonts w:ascii="Helvetica" w:hAnsi="Helvetica" w:cs="Helvetica"/>
                <w:strike/>
                <w:color w:val="FF0000"/>
                <w:sz w:val="14"/>
              </w:rPr>
              <w:t>tròç</w:t>
            </w:r>
            <w:proofErr w:type="spellEnd"/>
            <w:r w:rsidRPr="005F756A">
              <w:rPr>
                <w:rFonts w:ascii="Helvetica" w:hAnsi="Helvetica" w:cs="Helvetica"/>
                <w:strike/>
                <w:color w:val="FF0000"/>
                <w:sz w:val="14"/>
              </w:rPr>
              <w:t xml:space="preserve"> de pan.</w:t>
            </w:r>
          </w:p>
          <w:p w:rsidR="00956A29" w:rsidRPr="00D944DA" w:rsidRDefault="00956A29" w:rsidP="00956A29">
            <w:pPr>
              <w:rPr>
                <w:rFonts w:ascii="Helvetica" w:hAnsi="Helvetica" w:cs="Helvetica"/>
                <w:sz w:val="14"/>
                <w:shd w:val="clear" w:color="auto" w:fill="FFFF00"/>
              </w:rPr>
            </w:pPr>
          </w:p>
          <w:p w:rsidR="00956A29" w:rsidRDefault="00956A29" w:rsidP="00956A29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</w:t>
            </w:r>
            <w:r w:rsidR="00CC2644">
              <w:rPr>
                <w:rFonts w:ascii="Helvetica" w:hAnsi="Helvetica" w:cs="Helvetica"/>
                <w:b/>
                <w:sz w:val="14"/>
              </w:rPr>
              <w:t>zar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 de</w:t>
            </w:r>
            <w:r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pr</w:t>
            </w:r>
            <w:r w:rsidR="00CC2644">
              <w:rPr>
                <w:rFonts w:ascii="Helvetica" w:hAnsi="Helvetica" w:cs="Helvetica"/>
                <w:b/>
                <w:sz w:val="14"/>
              </w:rPr>
              <w:t>eposicions</w:t>
            </w:r>
            <w:proofErr w:type="spellEnd"/>
          </w:p>
          <w:p w:rsidR="00B84E5B" w:rsidRDefault="00956A29" w:rsidP="00956A29">
            <w:pPr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I vau sens mos </w:t>
            </w:r>
            <w:proofErr w:type="spellStart"/>
            <w:r>
              <w:rPr>
                <w:rFonts w:ascii="Helvetica" w:hAnsi="Helvetica" w:cs="Helvetica"/>
                <w:sz w:val="14"/>
              </w:rPr>
              <w:t>amics</w:t>
            </w:r>
            <w:proofErr w:type="spellEnd"/>
            <w:r>
              <w:rPr>
                <w:rFonts w:ascii="Helvetica" w:hAnsi="Helvetica" w:cs="Helvetica"/>
                <w:sz w:val="14"/>
              </w:rPr>
              <w:t>.</w:t>
            </w:r>
            <w:r w:rsidR="00CA4B0B">
              <w:rPr>
                <w:rFonts w:ascii="Helvetica" w:hAnsi="Helvetica" w:cs="Helvetica"/>
                <w:sz w:val="14"/>
              </w:rPr>
              <w:t xml:space="preserve"> Nos </w:t>
            </w:r>
            <w:proofErr w:type="spellStart"/>
            <w:r w:rsidR="00CA4B0B">
              <w:rPr>
                <w:rFonts w:ascii="Helvetica" w:hAnsi="Helvetica" w:cs="Helvetica"/>
                <w:sz w:val="14"/>
              </w:rPr>
              <w:t>passejam</w:t>
            </w:r>
            <w:proofErr w:type="spellEnd"/>
            <w:r w:rsidR="00CA4B0B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CA4B0B">
              <w:rPr>
                <w:rFonts w:ascii="Helvetica" w:hAnsi="Helvetica" w:cs="Helvetica"/>
                <w:sz w:val="14"/>
              </w:rPr>
              <w:t>pel</w:t>
            </w:r>
            <w:proofErr w:type="spellEnd"/>
            <w:r w:rsidR="00CA4B0B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CA4B0B">
              <w:rPr>
                <w:rFonts w:ascii="Helvetica" w:hAnsi="Helvetica" w:cs="Helvetica"/>
                <w:sz w:val="14"/>
              </w:rPr>
              <w:t>bòsc</w:t>
            </w:r>
            <w:proofErr w:type="spellEnd"/>
            <w:r w:rsidR="00CA4B0B">
              <w:rPr>
                <w:rFonts w:ascii="Helvetica" w:hAnsi="Helvetica" w:cs="Helvetica"/>
                <w:sz w:val="14"/>
              </w:rPr>
              <w:t xml:space="preserve">. </w:t>
            </w:r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 xml:space="preserve">Nos </w:t>
            </w:r>
            <w:proofErr w:type="spellStart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>passejam</w:t>
            </w:r>
            <w:proofErr w:type="spellEnd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>dins</w:t>
            </w:r>
            <w:proofErr w:type="spellEnd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>lo</w:t>
            </w:r>
            <w:proofErr w:type="spellEnd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>bòsc</w:t>
            </w:r>
            <w:proofErr w:type="spellEnd"/>
            <w:r w:rsidR="00CA4B0B" w:rsidRPr="00CA4B0B">
              <w:rPr>
                <w:rFonts w:ascii="Helvetica" w:hAnsi="Helvetica" w:cs="Helvetica"/>
                <w:strike/>
                <w:color w:val="FF0000"/>
                <w:sz w:val="14"/>
              </w:rPr>
              <w:t>.</w:t>
            </w:r>
          </w:p>
          <w:p w:rsidR="00956A29" w:rsidRDefault="00B84E5B" w:rsidP="00956A29">
            <w:pPr>
              <w:rPr>
                <w:rFonts w:ascii="Helvetica" w:hAnsi="Helvetica" w:cs="Helvetica"/>
                <w:b/>
                <w:sz w:val="14"/>
              </w:rPr>
            </w:pPr>
            <w:r>
              <w:rPr>
                <w:rFonts w:ascii="Helvetica" w:hAnsi="Helvetica"/>
                <w:b/>
                <w:sz w:val="14"/>
              </w:rPr>
              <w:t xml:space="preserve">- </w:t>
            </w:r>
            <w:proofErr w:type="spellStart"/>
            <w:r>
              <w:rPr>
                <w:rFonts w:ascii="Helvetica" w:hAnsi="Helvetica"/>
                <w:sz w:val="14"/>
              </w:rPr>
              <w:t>Comenci</w:t>
            </w:r>
            <w:proofErr w:type="spellEnd"/>
            <w:r>
              <w:rPr>
                <w:rFonts w:ascii="Helvetica" w:hAnsi="Helvetica"/>
                <w:sz w:val="14"/>
              </w:rPr>
              <w:t xml:space="preserve"> de n'</w:t>
            </w:r>
            <w:proofErr w:type="spellStart"/>
            <w:r>
              <w:rPr>
                <w:rFonts w:ascii="Helvetica" w:hAnsi="Helvetica"/>
                <w:sz w:val="14"/>
              </w:rPr>
              <w:t>aver</w:t>
            </w:r>
            <w:proofErr w:type="spellEnd"/>
            <w:r>
              <w:rPr>
                <w:rFonts w:ascii="Helvetica" w:hAnsi="Helvetica"/>
                <w:sz w:val="14"/>
              </w:rPr>
              <w:t xml:space="preserve"> pro.</w:t>
            </w:r>
            <w:r w:rsidR="000A3DF0" w:rsidRPr="000A3DF0">
              <w:rPr>
                <w:rFonts w:ascii="Helvetica" w:hAnsi="Helvetica"/>
                <w:color w:val="FF0000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Comenci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a n'</w:t>
            </w:r>
            <w:proofErr w:type="spellStart"/>
            <w:r>
              <w:rPr>
                <w:rFonts w:ascii="Helvetica" w:hAnsi="Helvetica"/>
                <w:strike/>
                <w:color w:val="FF0000"/>
                <w:sz w:val="14"/>
              </w:rPr>
              <w:t>aver</w:t>
            </w:r>
            <w:proofErr w:type="spellEnd"/>
            <w:r>
              <w:rPr>
                <w:rFonts w:ascii="Helvetica" w:hAnsi="Helvetica"/>
                <w:strike/>
                <w:color w:val="FF0000"/>
                <w:sz w:val="14"/>
              </w:rPr>
              <w:t xml:space="preserve"> pro.</w:t>
            </w:r>
          </w:p>
          <w:p w:rsidR="00956A29" w:rsidRDefault="00956A29" w:rsidP="00956A29">
            <w:pPr>
              <w:rPr>
                <w:rFonts w:ascii="Helvetica" w:hAnsi="Helvetica" w:cs="Helvetica"/>
                <w:b/>
                <w:sz w:val="14"/>
              </w:rPr>
            </w:pPr>
          </w:p>
          <w:p w:rsidR="00956A29" w:rsidRDefault="00CC2644" w:rsidP="00956A29">
            <w:pPr>
              <w:jc w:val="both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Utilizacion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d'</w:t>
            </w:r>
            <w:r w:rsidR="00956A29">
              <w:rPr>
                <w:rFonts w:ascii="Helvetica" w:hAnsi="Helvetica" w:cs="Helvetica"/>
                <w:b/>
                <w:sz w:val="14"/>
              </w:rPr>
              <w:t>« </w:t>
            </w:r>
            <w:proofErr w:type="spellStart"/>
            <w:r w:rsidR="00956A29">
              <w:rPr>
                <w:rFonts w:ascii="Helvetica" w:hAnsi="Helvetica" w:cs="Helvetica"/>
                <w:b/>
                <w:sz w:val="14"/>
              </w:rPr>
              <w:t>aquel</w:t>
            </w:r>
            <w:proofErr w:type="spellEnd"/>
            <w:r w:rsidR="00956A29">
              <w:rPr>
                <w:rFonts w:ascii="Helvetica" w:hAnsi="Helvetica" w:cs="Helvetica"/>
                <w:b/>
                <w:sz w:val="14"/>
              </w:rPr>
              <w:t> »/« </w:t>
            </w:r>
            <w:proofErr w:type="spellStart"/>
            <w:r w:rsidR="00956A29">
              <w:rPr>
                <w:rFonts w:ascii="Helvetica" w:hAnsi="Helvetica" w:cs="Helvetica"/>
                <w:b/>
                <w:sz w:val="14"/>
              </w:rPr>
              <w:t>aquela</w:t>
            </w:r>
            <w:proofErr w:type="spellEnd"/>
            <w:r w:rsidR="00956A29">
              <w:rPr>
                <w:rFonts w:ascii="Helvetica" w:hAnsi="Helvetica" w:cs="Helvetica"/>
                <w:b/>
                <w:sz w:val="14"/>
              </w:rPr>
              <w:t> » e d’« </w:t>
            </w:r>
            <w:proofErr w:type="spellStart"/>
            <w:r w:rsidR="00956A29">
              <w:rPr>
                <w:rFonts w:ascii="Helvetica" w:hAnsi="Helvetica" w:cs="Helvetica"/>
                <w:b/>
                <w:sz w:val="14"/>
              </w:rPr>
              <w:t>aqueste</w:t>
            </w:r>
            <w:proofErr w:type="spellEnd"/>
            <w:r w:rsidR="00956A29">
              <w:rPr>
                <w:rFonts w:ascii="Helvetica" w:hAnsi="Helvetica" w:cs="Helvetica"/>
                <w:b/>
                <w:sz w:val="14"/>
              </w:rPr>
              <w:t> »/« </w:t>
            </w:r>
            <w:proofErr w:type="spellStart"/>
            <w:r w:rsidR="00956A29">
              <w:rPr>
                <w:rFonts w:ascii="Helvetica" w:hAnsi="Helvetica" w:cs="Helvetica"/>
                <w:b/>
                <w:sz w:val="14"/>
              </w:rPr>
              <w:t>aquesta</w:t>
            </w:r>
            <w:proofErr w:type="spellEnd"/>
            <w:r w:rsidR="00956A29">
              <w:rPr>
                <w:rFonts w:ascii="Helvetica" w:hAnsi="Helvetica" w:cs="Helvetica"/>
                <w:b/>
                <w:sz w:val="14"/>
              </w:rPr>
              <w:t> » :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Me cal </w:t>
            </w:r>
            <w:proofErr w:type="spellStart"/>
            <w:r>
              <w:rPr>
                <w:rFonts w:ascii="Helvetica" w:hAnsi="Helvetica" w:cs="Helvetica"/>
                <w:sz w:val="14"/>
              </w:rPr>
              <w:t>aquesta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</w:rPr>
              <w:t>fuèlha</w:t>
            </w:r>
            <w:proofErr w:type="spellEnd"/>
            <w:r>
              <w:rPr>
                <w:rFonts w:ascii="Helvetica" w:hAnsi="Helvetica" w:cs="Helvetica"/>
                <w:sz w:val="14"/>
              </w:rPr>
              <w:t>.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iCs/>
                <w:sz w:val="14"/>
                <w:szCs w:val="18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Utilizacion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del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pronom « </w:t>
            </w:r>
            <w:r w:rsidR="0072580B">
              <w:rPr>
                <w:rFonts w:ascii="Helvetica" w:hAnsi="Helvetica" w:cs="Helvetica"/>
                <w:b/>
                <w:sz w:val="14"/>
              </w:rPr>
              <w:t>ne</w:t>
            </w:r>
            <w:r>
              <w:rPr>
                <w:rFonts w:ascii="Helvetica" w:hAnsi="Helvetica" w:cs="Helvetica"/>
                <w:b/>
                <w:sz w:val="14"/>
              </w:rPr>
              <w:t>» :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- Ne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vòli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>. Non, n’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avèm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pas.</w:t>
            </w:r>
            <w:r>
              <w:rPr>
                <w:rFonts w:ascii="Helvetica" w:hAnsi="Helvetica" w:cs="Helvetica"/>
                <w:sz w:val="14"/>
              </w:rPr>
              <w:t xml:space="preserve"> </w:t>
            </w:r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Ne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vòli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 un/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una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/pas/mai/mens/un </w:t>
            </w:r>
            <w:proofErr w:type="spellStart"/>
            <w:r>
              <w:rPr>
                <w:rFonts w:ascii="Helvetica" w:hAnsi="Helvetica" w:cs="Helvetica"/>
                <w:iCs/>
                <w:sz w:val="14"/>
                <w:szCs w:val="18"/>
              </w:rPr>
              <w:t>pauc</w:t>
            </w:r>
            <w:proofErr w:type="spellEnd"/>
            <w:r>
              <w:rPr>
                <w:rFonts w:ascii="Helvetica" w:hAnsi="Helvetica" w:cs="Helvetica"/>
                <w:iCs/>
                <w:sz w:val="14"/>
                <w:szCs w:val="18"/>
              </w:rPr>
              <w:t xml:space="preserve">. 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Utilizacion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del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vèrbe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 xml:space="preserve"> « 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semblar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> »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sz w:val="14"/>
              </w:rPr>
            </w:pPr>
            <w:r w:rsidRPr="000A3DF0">
              <w:rPr>
                <w:rFonts w:ascii="Helvetica" w:hAnsi="Helvetica" w:cs="Helvetica"/>
                <w:sz w:val="14"/>
              </w:rPr>
              <w:t xml:space="preserve">- </w:t>
            </w:r>
            <w:r w:rsidR="000A3DF0" w:rsidRPr="000A3DF0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0A3DF0" w:rsidRPr="000A3DF0">
              <w:rPr>
                <w:rFonts w:ascii="Helvetica" w:hAnsi="Helvetica" w:cs="Helvetica"/>
                <w:sz w:val="14"/>
              </w:rPr>
              <w:t>Aquel</w:t>
            </w:r>
            <w:proofErr w:type="spellEnd"/>
            <w:r w:rsidR="000A3DF0" w:rsidRPr="000A3DF0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0A3DF0" w:rsidRPr="000A3DF0">
              <w:rPr>
                <w:rFonts w:ascii="Helvetica" w:hAnsi="Helvetica" w:cs="Helvetica"/>
                <w:sz w:val="14"/>
              </w:rPr>
              <w:t>ostal</w:t>
            </w:r>
            <w:proofErr w:type="spellEnd"/>
            <w:r w:rsidR="000A3DF0" w:rsidRPr="000A3DF0">
              <w:rPr>
                <w:rFonts w:ascii="Helvetica" w:hAnsi="Helvetica" w:cs="Helvetica"/>
                <w:sz w:val="14"/>
              </w:rPr>
              <w:t xml:space="preserve"> sembla un </w:t>
            </w:r>
            <w:proofErr w:type="spellStart"/>
            <w:r w:rsidR="000A3DF0" w:rsidRPr="000A3DF0">
              <w:rPr>
                <w:rFonts w:ascii="Helvetica" w:hAnsi="Helvetica" w:cs="Helvetica"/>
                <w:sz w:val="14"/>
              </w:rPr>
              <w:t>castèl</w:t>
            </w:r>
            <w:proofErr w:type="spellEnd"/>
            <w:r w:rsidR="000A3DF0" w:rsidRPr="000A3DF0">
              <w:rPr>
                <w:rFonts w:ascii="Helvetica" w:hAnsi="Helvetica" w:cs="Helvetica"/>
                <w:sz w:val="14"/>
              </w:rPr>
              <w:t xml:space="preserve">. </w:t>
            </w:r>
            <w:proofErr w:type="spellStart"/>
            <w:r w:rsidR="000A3DF0">
              <w:rPr>
                <w:rFonts w:ascii="Helvetica" w:hAnsi="Helvetica" w:cs="Helvetica"/>
                <w:strike/>
                <w:color w:val="FF0000"/>
                <w:sz w:val="14"/>
              </w:rPr>
              <w:t>Aquel</w:t>
            </w:r>
            <w:proofErr w:type="spellEnd"/>
            <w:r w:rsidR="000A3DF0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0A3DF0">
              <w:rPr>
                <w:rFonts w:ascii="Helvetica" w:hAnsi="Helvetica" w:cs="Helvetica"/>
                <w:strike/>
                <w:color w:val="FF0000"/>
                <w:sz w:val="14"/>
              </w:rPr>
              <w:t>ostal</w:t>
            </w:r>
            <w:proofErr w:type="spellEnd"/>
            <w:r w:rsidR="000A3DF0">
              <w:rPr>
                <w:rFonts w:ascii="Helvetica" w:hAnsi="Helvetica" w:cs="Helvetica"/>
                <w:strike/>
                <w:color w:val="FF0000"/>
                <w:sz w:val="14"/>
              </w:rPr>
              <w:t xml:space="preserve"> s</w:t>
            </w:r>
            <w:r w:rsidR="000A3DF0" w:rsidRPr="000A3DF0">
              <w:rPr>
                <w:rFonts w:ascii="Helvetica" w:hAnsi="Helvetica" w:cs="Helvetica"/>
                <w:strike/>
                <w:color w:val="FF0000"/>
                <w:sz w:val="14"/>
              </w:rPr>
              <w:t xml:space="preserve">embla </w:t>
            </w:r>
            <w:proofErr w:type="gramStart"/>
            <w:r w:rsidR="000A3DF0" w:rsidRPr="000A3DF0">
              <w:rPr>
                <w:rFonts w:ascii="Helvetica" w:hAnsi="Helvetica" w:cs="Helvetica"/>
                <w:strike/>
                <w:color w:val="FF0000"/>
                <w:sz w:val="14"/>
              </w:rPr>
              <w:t>a</w:t>
            </w:r>
            <w:proofErr w:type="gramEnd"/>
            <w:r w:rsidR="000A3DF0" w:rsidRPr="000A3DF0">
              <w:rPr>
                <w:rFonts w:ascii="Helvetica" w:hAnsi="Helvetica" w:cs="Helvetica"/>
                <w:strike/>
                <w:color w:val="FF0000"/>
                <w:sz w:val="14"/>
              </w:rPr>
              <w:t xml:space="preserve"> un </w:t>
            </w:r>
            <w:proofErr w:type="spellStart"/>
            <w:r w:rsidR="000A3DF0" w:rsidRPr="000A3DF0">
              <w:rPr>
                <w:rFonts w:ascii="Helvetica" w:hAnsi="Helvetica" w:cs="Helvetica"/>
                <w:strike/>
                <w:color w:val="FF0000"/>
                <w:sz w:val="14"/>
              </w:rPr>
              <w:t>castèl</w:t>
            </w:r>
            <w:proofErr w:type="spellEnd"/>
            <w:r w:rsidR="000A3DF0" w:rsidRPr="000A3DF0">
              <w:rPr>
                <w:rFonts w:ascii="Helvetica" w:hAnsi="Helvetica" w:cs="Helvetica"/>
                <w:sz w:val="14"/>
              </w:rPr>
              <w:t>.</w:t>
            </w:r>
            <w:r w:rsidRPr="000A3DF0">
              <w:rPr>
                <w:rFonts w:ascii="Helvetica" w:hAnsi="Helvetica" w:cs="Helvetica"/>
                <w:sz w:val="14"/>
              </w:rPr>
              <w:t xml:space="preserve"> Me</w:t>
            </w:r>
            <w:r>
              <w:rPr>
                <w:rFonts w:ascii="Helvetica" w:hAnsi="Helvetica" w:cs="Helvetica"/>
                <w:sz w:val="14"/>
              </w:rPr>
              <w:t xml:space="preserve"> sembla qu’es un </w:t>
            </w:r>
            <w:proofErr w:type="spellStart"/>
            <w:r>
              <w:rPr>
                <w:rFonts w:ascii="Helvetica" w:hAnsi="Helvetica" w:cs="Helvetica"/>
                <w:sz w:val="14"/>
              </w:rPr>
              <w:t>relòtge</w:t>
            </w:r>
            <w:proofErr w:type="spellEnd"/>
            <w:r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14"/>
              </w:rPr>
              <w:t>vièlh</w:t>
            </w:r>
            <w:proofErr w:type="spellEnd"/>
            <w:r>
              <w:rPr>
                <w:rFonts w:ascii="Helvetica" w:hAnsi="Helvetica" w:cs="Helvetica"/>
                <w:sz w:val="14"/>
              </w:rPr>
              <w:t>.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sz w:val="14"/>
              </w:rPr>
            </w:pP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</w:t>
            </w:r>
            <w:r w:rsidR="00473C9A">
              <w:rPr>
                <w:rFonts w:ascii="Helvetica" w:hAnsi="Helvetica" w:cs="Helvetica"/>
                <w:b/>
                <w:sz w:val="14"/>
              </w:rPr>
              <w:t>izacion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 w:rsidR="00473C9A">
              <w:rPr>
                <w:rFonts w:ascii="Helvetica" w:hAnsi="Helvetica" w:cs="Helvetica"/>
                <w:b/>
                <w:sz w:val="14"/>
              </w:rPr>
              <w:t>dels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 w:rsidR="00473C9A">
              <w:rPr>
                <w:rFonts w:ascii="Helvetica" w:hAnsi="Helvetica" w:cs="Helvetica"/>
                <w:b/>
                <w:sz w:val="14"/>
              </w:rPr>
              <w:t>vèrbes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 xml:space="preserve"> « </w:t>
            </w:r>
            <w:proofErr w:type="spellStart"/>
            <w:r w:rsidR="00473C9A">
              <w:rPr>
                <w:rFonts w:ascii="Helvetica" w:hAnsi="Helvetica" w:cs="Helvetica"/>
                <w:b/>
                <w:sz w:val="14"/>
              </w:rPr>
              <w:t>tornar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> »/</w:t>
            </w:r>
            <w:r>
              <w:rPr>
                <w:rFonts w:ascii="Helvetica" w:hAnsi="Helvetica" w:cs="Helvetica"/>
                <w:b/>
                <w:sz w:val="14"/>
              </w:rPr>
              <w:t>« 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virar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> »</w:t>
            </w:r>
            <w:r w:rsidR="00473C9A">
              <w:rPr>
                <w:rFonts w:ascii="Helvetica" w:hAnsi="Helvetica" w:cs="Helvetica"/>
                <w:b/>
                <w:sz w:val="14"/>
              </w:rPr>
              <w:t>/</w:t>
            </w:r>
            <w:r>
              <w:rPr>
                <w:rFonts w:ascii="Helvetica" w:hAnsi="Helvetica" w:cs="Helvetica"/>
                <w:b/>
                <w:sz w:val="14"/>
              </w:rPr>
              <w:t>« 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dintrar</w:t>
            </w:r>
            <w:proofErr w:type="spellEnd"/>
            <w:r>
              <w:rPr>
                <w:rFonts w:ascii="Helvetica" w:hAnsi="Helvetica" w:cs="Helvetica"/>
                <w:b/>
                <w:sz w:val="14"/>
              </w:rPr>
              <w:t> »</w:t>
            </w:r>
            <w:r w:rsidR="00473C9A">
              <w:rPr>
                <w:rFonts w:ascii="Helvetica" w:hAnsi="Helvetica" w:cs="Helvetica"/>
                <w:b/>
                <w:sz w:val="14"/>
              </w:rPr>
              <w:t xml:space="preserve"> e « </w:t>
            </w:r>
            <w:proofErr w:type="spellStart"/>
            <w:r w:rsidR="00473C9A">
              <w:rPr>
                <w:rFonts w:ascii="Helvetica" w:hAnsi="Helvetica" w:cs="Helvetica"/>
                <w:b/>
                <w:sz w:val="14"/>
              </w:rPr>
              <w:t>colar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> »/ « </w:t>
            </w:r>
            <w:proofErr w:type="spellStart"/>
            <w:r w:rsidR="00473C9A">
              <w:rPr>
                <w:rFonts w:ascii="Helvetica" w:hAnsi="Helvetica" w:cs="Helvetica"/>
                <w:b/>
                <w:sz w:val="14"/>
              </w:rPr>
              <w:t>pegar</w:t>
            </w:r>
            <w:proofErr w:type="spellEnd"/>
            <w:r w:rsidR="00473C9A">
              <w:rPr>
                <w:rFonts w:ascii="Helvetica" w:hAnsi="Helvetica" w:cs="Helvetica"/>
                <w:b/>
                <w:sz w:val="14"/>
              </w:rPr>
              <w:t> »</w:t>
            </w:r>
          </w:p>
          <w:p w:rsidR="00956A29" w:rsidRPr="00C0649C" w:rsidRDefault="00956A29" w:rsidP="00956A29">
            <w:pPr>
              <w:jc w:val="both"/>
              <w:rPr>
                <w:rFonts w:ascii="Helvetica" w:hAnsi="Helvetica" w:cs="Helvetica"/>
                <w:sz w:val="14"/>
              </w:rPr>
            </w:pPr>
            <w:r w:rsidRPr="00C0649C">
              <w:rPr>
                <w:rFonts w:ascii="Helvetica" w:hAnsi="Helvetica" w:cs="Helvetica"/>
                <w:sz w:val="14"/>
              </w:rPr>
              <w:t xml:space="preserve">- </w:t>
            </w:r>
            <w:r w:rsidR="00A33F3E">
              <w:rPr>
                <w:rFonts w:ascii="Helvetica" w:hAnsi="Helvetica" w:cs="Helvetica"/>
                <w:sz w:val="14"/>
              </w:rPr>
              <w:t xml:space="preserve">Soi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tornat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gramStart"/>
            <w:r w:rsidR="00A33F3E">
              <w:rPr>
                <w:rFonts w:ascii="Helvetica" w:hAnsi="Helvetica" w:cs="Helvetica"/>
                <w:sz w:val="14"/>
              </w:rPr>
              <w:t>a</w:t>
            </w:r>
            <w:proofErr w:type="gramEnd"/>
            <w:r w:rsidR="00A33F3E">
              <w:rPr>
                <w:rFonts w:ascii="Helvetica" w:hAnsi="Helvetica" w:cs="Helvetica"/>
                <w:sz w:val="14"/>
              </w:rPr>
              <w:t xml:space="preserve"> l’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ostal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a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cinc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oras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. </w:t>
            </w:r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 xml:space="preserve">Soi </w:t>
            </w:r>
            <w:proofErr w:type="spellStart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dintrat</w:t>
            </w:r>
            <w:proofErr w:type="spellEnd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 xml:space="preserve"> a l’</w:t>
            </w:r>
            <w:proofErr w:type="spellStart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ostal</w:t>
            </w:r>
            <w:proofErr w:type="spellEnd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gramStart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a</w:t>
            </w:r>
            <w:proofErr w:type="gramEnd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cinc</w:t>
            </w:r>
            <w:proofErr w:type="spellEnd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 xml:space="preserve"> </w:t>
            </w:r>
            <w:proofErr w:type="spellStart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oras</w:t>
            </w:r>
            <w:proofErr w:type="spellEnd"/>
            <w:r w:rsidR="000A3DF0" w:rsidRPr="00EF0004">
              <w:rPr>
                <w:rFonts w:ascii="Helvetica" w:hAnsi="Helvetica" w:cs="Helvetica"/>
                <w:strike/>
                <w:color w:val="FF0000"/>
                <w:sz w:val="14"/>
              </w:rPr>
              <w:t>.</w:t>
            </w:r>
            <w:r w:rsidR="000A3DF0" w:rsidRPr="000A3DF0">
              <w:rPr>
                <w:rFonts w:ascii="Helvetica" w:hAnsi="Helvetica" w:cs="Helvetica"/>
                <w:color w:val="FF0000"/>
                <w:sz w:val="14"/>
              </w:rPr>
              <w:t xml:space="preserve"> </w:t>
            </w:r>
            <w:proofErr w:type="gramStart"/>
            <w:r w:rsidR="00A33F3E">
              <w:rPr>
                <w:rFonts w:ascii="Helvetica" w:hAnsi="Helvetica" w:cs="Helvetica"/>
                <w:sz w:val="14"/>
              </w:rPr>
              <w:t>Vos cal</w:t>
            </w:r>
            <w:proofErr w:type="gram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virar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a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esquèrra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. Son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dintrats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dins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lo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A33F3E">
              <w:rPr>
                <w:rFonts w:ascii="Helvetica" w:hAnsi="Helvetica" w:cs="Helvetica"/>
                <w:sz w:val="14"/>
              </w:rPr>
              <w:t>cinemà</w:t>
            </w:r>
            <w:proofErr w:type="spellEnd"/>
            <w:r w:rsidR="00A33F3E">
              <w:rPr>
                <w:rFonts w:ascii="Helvetica" w:hAnsi="Helvetica" w:cs="Helvetica"/>
                <w:sz w:val="14"/>
              </w:rPr>
              <w:t>.</w:t>
            </w: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b/>
                <w:sz w:val="14"/>
              </w:rPr>
            </w:pPr>
          </w:p>
          <w:p w:rsidR="00956A29" w:rsidRDefault="00956A29" w:rsidP="00956A29">
            <w:pPr>
              <w:jc w:val="both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b/>
                <w:sz w:val="14"/>
              </w:rPr>
              <w:t xml:space="preserve">• </w:t>
            </w:r>
            <w:proofErr w:type="spellStart"/>
            <w:r>
              <w:rPr>
                <w:rFonts w:ascii="Helvetica" w:hAnsi="Helvetica" w:cs="Helvetica"/>
                <w:b/>
                <w:sz w:val="14"/>
              </w:rPr>
              <w:t>Utili</w:t>
            </w:r>
            <w:r w:rsidR="00CC2644">
              <w:rPr>
                <w:rFonts w:ascii="Helvetica" w:hAnsi="Helvetica" w:cs="Helvetica"/>
                <w:b/>
                <w:sz w:val="14"/>
              </w:rPr>
              <w:t>zacion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 w:rsidR="00CC2644">
              <w:rPr>
                <w:rFonts w:ascii="Helvetica" w:hAnsi="Helvetica" w:cs="Helvetica"/>
                <w:b/>
                <w:sz w:val="14"/>
              </w:rPr>
              <w:t>del</w:t>
            </w:r>
            <w:proofErr w:type="spellEnd"/>
            <w:r w:rsidR="00CC2644">
              <w:rPr>
                <w:rFonts w:ascii="Helvetica" w:hAnsi="Helvetica" w:cs="Helvetica"/>
                <w:b/>
                <w:sz w:val="14"/>
              </w:rPr>
              <w:t xml:space="preserve"> </w:t>
            </w:r>
            <w:proofErr w:type="spellStart"/>
            <w:r w:rsidR="00CC2644">
              <w:rPr>
                <w:rFonts w:ascii="Helvetica" w:hAnsi="Helvetica" w:cs="Helvetica"/>
                <w:b/>
                <w:sz w:val="14"/>
              </w:rPr>
              <w:t>superlatiu</w:t>
            </w:r>
            <w:proofErr w:type="spellEnd"/>
          </w:p>
          <w:p w:rsidR="00F26FCD" w:rsidRPr="00F26FCD" w:rsidRDefault="00F26FCD" w:rsidP="00F26FCD">
            <w:pPr>
              <w:jc w:val="both"/>
              <w:rPr>
                <w:rFonts w:ascii="Helvetica" w:hAnsi="Helvetica" w:cs="Helvetica"/>
                <w:sz w:val="14"/>
              </w:rPr>
            </w:pPr>
            <w:r>
              <w:rPr>
                <w:rFonts w:ascii="Helvetica" w:hAnsi="Helvetica" w:cs="Helvetica"/>
                <w:sz w:val="14"/>
              </w:rPr>
              <w:t xml:space="preserve">- </w:t>
            </w:r>
            <w:proofErr w:type="spellStart"/>
            <w:r w:rsidR="00956A29" w:rsidRPr="00F26FCD">
              <w:rPr>
                <w:rFonts w:ascii="Helvetica" w:hAnsi="Helvetica" w:cs="Helvetica"/>
                <w:sz w:val="14"/>
              </w:rPr>
              <w:t>Sèm</w:t>
            </w:r>
            <w:proofErr w:type="spellEnd"/>
            <w:r w:rsidR="00956A29" w:rsidRPr="00F26FCD">
              <w:rPr>
                <w:rFonts w:ascii="Helvetica" w:hAnsi="Helvetica" w:cs="Helvetica"/>
                <w:sz w:val="14"/>
              </w:rPr>
              <w:t xml:space="preserve"> los </w:t>
            </w:r>
            <w:proofErr w:type="spellStart"/>
            <w:r w:rsidR="00956A29" w:rsidRPr="00F26FCD">
              <w:rPr>
                <w:rFonts w:ascii="Helvetica" w:hAnsi="Helvetica" w:cs="Helvetica"/>
                <w:sz w:val="14"/>
              </w:rPr>
              <w:t>melhors</w:t>
            </w:r>
            <w:proofErr w:type="spellEnd"/>
            <w:r w:rsidR="00956A29" w:rsidRPr="00F26FCD">
              <w:rPr>
                <w:rFonts w:ascii="Helvetica" w:hAnsi="Helvetica" w:cs="Helvetica"/>
                <w:sz w:val="14"/>
              </w:rPr>
              <w:t xml:space="preserve"> </w:t>
            </w:r>
            <w:proofErr w:type="spellStart"/>
            <w:r w:rsidR="00956A29" w:rsidRPr="00F26FCD">
              <w:rPr>
                <w:rFonts w:ascii="Helvetica" w:hAnsi="Helvetica" w:cs="Helvetica"/>
                <w:sz w:val="14"/>
              </w:rPr>
              <w:t>jogaires</w:t>
            </w:r>
            <w:proofErr w:type="spellEnd"/>
            <w:r w:rsidR="00956A29" w:rsidRPr="00F26FCD">
              <w:rPr>
                <w:rFonts w:ascii="Helvetica" w:hAnsi="Helvetica" w:cs="Helvetica"/>
                <w:sz w:val="14"/>
              </w:rPr>
              <w:t xml:space="preserve"> de l'</w:t>
            </w:r>
            <w:proofErr w:type="spellStart"/>
            <w:r w:rsidR="00956A29" w:rsidRPr="00F26FCD">
              <w:rPr>
                <w:rFonts w:ascii="Helvetica" w:hAnsi="Helvetica" w:cs="Helvetica"/>
                <w:sz w:val="14"/>
              </w:rPr>
              <w:t>escòla</w:t>
            </w:r>
            <w:proofErr w:type="spellEnd"/>
            <w:r w:rsidR="000A15C1">
              <w:rPr>
                <w:rFonts w:ascii="Helvetica" w:hAnsi="Helvetica" w:cs="Helvetica"/>
                <w:sz w:val="14"/>
              </w:rPr>
              <w:t>.</w:t>
            </w:r>
          </w:p>
          <w:p w:rsidR="00FA3F6F" w:rsidRPr="00F26FCD" w:rsidRDefault="00FA3F6F" w:rsidP="00F26FCD">
            <w:pPr>
              <w:jc w:val="both"/>
              <w:rPr>
                <w:rFonts w:ascii="Helvetica" w:hAnsi="Helvetica" w:cs="Helvetica"/>
                <w:sz w:val="14"/>
              </w:rPr>
            </w:pPr>
          </w:p>
        </w:tc>
      </w:tr>
    </w:tbl>
    <w:p w:rsidR="006D1AF3" w:rsidRDefault="006D1AF3" w:rsidP="006D1AF3">
      <w:pPr>
        <w:spacing w:after="0"/>
        <w:rPr>
          <w:rFonts w:ascii="Helvetica" w:hAnsi="Helvetica"/>
          <w:sz w:val="18"/>
        </w:rPr>
      </w:pPr>
    </w:p>
    <w:p w:rsidR="006D1AF3" w:rsidRPr="005134B1" w:rsidRDefault="006D1AF3" w:rsidP="006D1AF3">
      <w:pPr>
        <w:spacing w:after="0"/>
        <w:rPr>
          <w:rFonts w:ascii="Helvetica" w:hAnsi="Helvetica"/>
          <w:sz w:val="18"/>
        </w:rPr>
      </w:pPr>
    </w:p>
    <w:p w:rsidR="006D1AF3" w:rsidRPr="005134B1" w:rsidRDefault="006D1AF3" w:rsidP="006D1AF3">
      <w:pPr>
        <w:spacing w:after="0"/>
        <w:rPr>
          <w:rFonts w:ascii="Helvetica" w:hAnsi="Helvetica"/>
          <w:sz w:val="18"/>
        </w:rPr>
      </w:pPr>
    </w:p>
    <w:p w:rsidR="006D1AF3" w:rsidRDefault="006D1AF3" w:rsidP="006D1AF3">
      <w:pPr>
        <w:spacing w:after="0"/>
      </w:pPr>
    </w:p>
    <w:p w:rsidR="00A33F3E" w:rsidRDefault="00A33F3E"/>
    <w:sectPr w:rsidR="00A33F3E" w:rsidSect="006D1AF3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4F5"/>
    <w:multiLevelType w:val="hybridMultilevel"/>
    <w:tmpl w:val="6AE8B672"/>
    <w:lvl w:ilvl="0" w:tplc="44668540">
      <w:numFmt w:val="bullet"/>
      <w:lvlText w:val="-"/>
      <w:lvlJc w:val="left"/>
      <w:pPr>
        <w:ind w:left="360" w:hanging="360"/>
      </w:pPr>
      <w:rPr>
        <w:rFonts w:ascii="Helvetica" w:eastAsiaTheme="minorHAnsi" w:hAnsi="Helvetica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33065C"/>
    <w:multiLevelType w:val="hybridMultilevel"/>
    <w:tmpl w:val="6130DED2"/>
    <w:lvl w:ilvl="0" w:tplc="00BEC258"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80DE1"/>
    <w:multiLevelType w:val="hybridMultilevel"/>
    <w:tmpl w:val="589CD290"/>
    <w:lvl w:ilvl="0" w:tplc="BC1E70A2">
      <w:start w:val="2014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43DAE"/>
    <w:multiLevelType w:val="hybridMultilevel"/>
    <w:tmpl w:val="795AF340"/>
    <w:lvl w:ilvl="0" w:tplc="6FB28276"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C45E4"/>
    <w:multiLevelType w:val="hybridMultilevel"/>
    <w:tmpl w:val="50A8902E"/>
    <w:lvl w:ilvl="0" w:tplc="0914AE5A">
      <w:start w:val="20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905B5"/>
    <w:multiLevelType w:val="hybridMultilevel"/>
    <w:tmpl w:val="C36EFBB6"/>
    <w:lvl w:ilvl="0" w:tplc="421A5D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C7595C"/>
    <w:multiLevelType w:val="hybridMultilevel"/>
    <w:tmpl w:val="4C8AC498"/>
    <w:lvl w:ilvl="0" w:tplc="4AB4535C">
      <w:numFmt w:val="bullet"/>
      <w:lvlText w:val="-"/>
      <w:lvlJc w:val="left"/>
      <w:pPr>
        <w:ind w:left="72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73A55"/>
    <w:multiLevelType w:val="hybridMultilevel"/>
    <w:tmpl w:val="27AC5A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D14FFF"/>
    <w:multiLevelType w:val="hybridMultilevel"/>
    <w:tmpl w:val="764EF0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A22F06"/>
    <w:multiLevelType w:val="hybridMultilevel"/>
    <w:tmpl w:val="4FACE2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C531C0"/>
    <w:multiLevelType w:val="hybridMultilevel"/>
    <w:tmpl w:val="37AC4AC0"/>
    <w:lvl w:ilvl="0" w:tplc="93B02C34">
      <w:numFmt w:val="bullet"/>
      <w:lvlText w:val="-"/>
      <w:lvlJc w:val="left"/>
      <w:pPr>
        <w:ind w:left="360" w:hanging="360"/>
      </w:pPr>
      <w:rPr>
        <w:rFonts w:ascii="Helvetica" w:eastAsiaTheme="minorHAnsi" w:hAnsi="Helvetic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D1AF3"/>
    <w:rsid w:val="00017A45"/>
    <w:rsid w:val="00032E02"/>
    <w:rsid w:val="00056F3C"/>
    <w:rsid w:val="000A15C1"/>
    <w:rsid w:val="000A3DF0"/>
    <w:rsid w:val="00151D69"/>
    <w:rsid w:val="00164938"/>
    <w:rsid w:val="00167DE0"/>
    <w:rsid w:val="00192B17"/>
    <w:rsid w:val="0023374A"/>
    <w:rsid w:val="00233B04"/>
    <w:rsid w:val="002F729C"/>
    <w:rsid w:val="00464934"/>
    <w:rsid w:val="00473C9A"/>
    <w:rsid w:val="005064A9"/>
    <w:rsid w:val="00507713"/>
    <w:rsid w:val="006D1AF3"/>
    <w:rsid w:val="006F775A"/>
    <w:rsid w:val="0072580B"/>
    <w:rsid w:val="007B0FF3"/>
    <w:rsid w:val="007B4BCA"/>
    <w:rsid w:val="007D12AF"/>
    <w:rsid w:val="00811216"/>
    <w:rsid w:val="00867282"/>
    <w:rsid w:val="008F71F7"/>
    <w:rsid w:val="00950533"/>
    <w:rsid w:val="00956A29"/>
    <w:rsid w:val="00A3294E"/>
    <w:rsid w:val="00A33672"/>
    <w:rsid w:val="00A33F3E"/>
    <w:rsid w:val="00A619B6"/>
    <w:rsid w:val="00A65EB4"/>
    <w:rsid w:val="00A93B75"/>
    <w:rsid w:val="00AE0C2C"/>
    <w:rsid w:val="00B301A8"/>
    <w:rsid w:val="00B373E1"/>
    <w:rsid w:val="00B448F7"/>
    <w:rsid w:val="00B55177"/>
    <w:rsid w:val="00B55A1D"/>
    <w:rsid w:val="00B70145"/>
    <w:rsid w:val="00B75EBB"/>
    <w:rsid w:val="00B84E5B"/>
    <w:rsid w:val="00BB0E76"/>
    <w:rsid w:val="00C1263E"/>
    <w:rsid w:val="00C53C3E"/>
    <w:rsid w:val="00C64C20"/>
    <w:rsid w:val="00CA4B0B"/>
    <w:rsid w:val="00CC2644"/>
    <w:rsid w:val="00CF0231"/>
    <w:rsid w:val="00D037B9"/>
    <w:rsid w:val="00D073C5"/>
    <w:rsid w:val="00D352DF"/>
    <w:rsid w:val="00D81AD8"/>
    <w:rsid w:val="00DE56C6"/>
    <w:rsid w:val="00DE7BB1"/>
    <w:rsid w:val="00E36712"/>
    <w:rsid w:val="00E74600"/>
    <w:rsid w:val="00EB3ACD"/>
    <w:rsid w:val="00F26FCD"/>
    <w:rsid w:val="00F40BB8"/>
    <w:rsid w:val="00F6731C"/>
    <w:rsid w:val="00FA3F6F"/>
    <w:rsid w:val="00FB3CE3"/>
    <w:rsid w:val="00FE79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D1A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1AF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D1AF3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6D1AF3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6D1AF3"/>
    <w:rPr>
      <w:rFonts w:ascii="Lucida Grande" w:hAnsi="Lucida Grande"/>
    </w:rPr>
  </w:style>
  <w:style w:type="character" w:styleId="Lienhypertexte">
    <w:name w:val="Hyperlink"/>
    <w:basedOn w:val="Policepardfaut"/>
    <w:rsid w:val="00B75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807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1</dc:creator>
  <cp:keywords/>
  <cp:lastModifiedBy>Utilisateur</cp:lastModifiedBy>
  <cp:revision>34</cp:revision>
  <dcterms:created xsi:type="dcterms:W3CDTF">2015-03-09T19:41:00Z</dcterms:created>
  <dcterms:modified xsi:type="dcterms:W3CDTF">2015-12-03T13:27:00Z</dcterms:modified>
</cp:coreProperties>
</file>