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CBB90" w14:textId="7D3023EE" w:rsidR="00C71766" w:rsidRDefault="00C71766" w:rsidP="00C71766">
      <w:pPr>
        <w:jc w:val="center"/>
        <w:rPr>
          <w:sz w:val="28"/>
          <w:szCs w:val="28"/>
        </w:rPr>
      </w:pPr>
      <w:r>
        <w:rPr>
          <w:sz w:val="28"/>
          <w:szCs w:val="28"/>
        </w:rPr>
        <w:t>Feuille de route liaison GS/CP</w:t>
      </w:r>
      <w:r w:rsidR="001334E3">
        <w:rPr>
          <w:sz w:val="28"/>
          <w:szCs w:val="28"/>
        </w:rPr>
        <w:t xml:space="preserve"> -distanciel</w:t>
      </w:r>
      <w:r>
        <w:rPr>
          <w:sz w:val="28"/>
          <w:szCs w:val="28"/>
        </w:rPr>
        <w:t xml:space="preserve"> </w:t>
      </w:r>
    </w:p>
    <w:p w14:paraId="3AE45FA0" w14:textId="23DB603B" w:rsidR="00C71766" w:rsidRDefault="000E5AA4" w:rsidP="00C7176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C71766">
        <w:rPr>
          <w:sz w:val="28"/>
          <w:szCs w:val="28"/>
        </w:rPr>
        <w:t>Travail spécifique sur les résultats des évaluations CP</w:t>
      </w:r>
    </w:p>
    <w:p w14:paraId="66354E92" w14:textId="77777777" w:rsidR="00C71766" w:rsidRDefault="00C71766" w:rsidP="00C71766">
      <w:pPr>
        <w:jc w:val="center"/>
        <w:rPr>
          <w:sz w:val="28"/>
          <w:szCs w:val="28"/>
        </w:rPr>
      </w:pPr>
      <w:r>
        <w:rPr>
          <w:sz w:val="28"/>
          <w:szCs w:val="28"/>
        </w:rPr>
        <w:t>A destination des écoles maternelles et élémentaires distinctes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5"/>
        <w:gridCol w:w="5659"/>
        <w:gridCol w:w="3742"/>
      </w:tblGrid>
      <w:tr w:rsidR="00C71766" w14:paraId="23DF7606" w14:textId="77777777" w:rsidTr="00584D39">
        <w:tc>
          <w:tcPr>
            <w:tcW w:w="1055" w:type="dxa"/>
          </w:tcPr>
          <w:p w14:paraId="261421E4" w14:textId="77777777" w:rsidR="00C71766" w:rsidRPr="00C71766" w:rsidRDefault="00C71766" w:rsidP="00C71766">
            <w:pPr>
              <w:pStyle w:val="Paragraphedeliste"/>
            </w:pPr>
          </w:p>
        </w:tc>
        <w:tc>
          <w:tcPr>
            <w:tcW w:w="5659" w:type="dxa"/>
          </w:tcPr>
          <w:p w14:paraId="6D64DC0D" w14:textId="77777777" w:rsidR="00C71766" w:rsidRPr="00C71766" w:rsidRDefault="00C71766" w:rsidP="00C71766">
            <w:pPr>
              <w:jc w:val="center"/>
            </w:pPr>
            <w:r>
              <w:t>Directeurs</w:t>
            </w:r>
          </w:p>
        </w:tc>
        <w:tc>
          <w:tcPr>
            <w:tcW w:w="3742" w:type="dxa"/>
          </w:tcPr>
          <w:p w14:paraId="515ACFB7" w14:textId="77777777" w:rsidR="00C71766" w:rsidRPr="00C71766" w:rsidRDefault="00C71766" w:rsidP="00C71766">
            <w:pPr>
              <w:jc w:val="center"/>
            </w:pPr>
            <w:r>
              <w:t>Enseignants</w:t>
            </w:r>
          </w:p>
        </w:tc>
      </w:tr>
      <w:tr w:rsidR="00C71766" w14:paraId="77417A74" w14:textId="77777777" w:rsidTr="00584D39">
        <w:tc>
          <w:tcPr>
            <w:tcW w:w="1055" w:type="dxa"/>
          </w:tcPr>
          <w:p w14:paraId="4EBF9627" w14:textId="77777777" w:rsidR="00C71766" w:rsidRDefault="00B26EFC" w:rsidP="00C71766">
            <w:r>
              <w:t>Au préalable</w:t>
            </w:r>
          </w:p>
          <w:p w14:paraId="26F02512" w14:textId="77777777" w:rsidR="00584D39" w:rsidRPr="00C71766" w:rsidRDefault="00584D39" w:rsidP="00C71766">
            <w:r>
              <w:t>30 min</w:t>
            </w:r>
          </w:p>
        </w:tc>
        <w:tc>
          <w:tcPr>
            <w:tcW w:w="5659" w:type="dxa"/>
          </w:tcPr>
          <w:p w14:paraId="65CAE147" w14:textId="77777777" w:rsidR="00C71766" w:rsidRPr="00C71766" w:rsidRDefault="00C71766" w:rsidP="00C71766">
            <w:r>
              <w:t>Téléchargent dans les délais les résultats de l’école, en communiquent une version aux enseignants, organisent et planifient les conseils des maitres</w:t>
            </w:r>
          </w:p>
        </w:tc>
        <w:tc>
          <w:tcPr>
            <w:tcW w:w="3742" w:type="dxa"/>
          </w:tcPr>
          <w:p w14:paraId="33315469" w14:textId="77777777" w:rsidR="00C71766" w:rsidRDefault="00B26EFC" w:rsidP="00C71766">
            <w:r>
              <w:t>F</w:t>
            </w:r>
            <w:r w:rsidR="00C71766">
              <w:t xml:space="preserve">ont </w:t>
            </w:r>
            <w:r>
              <w:t>passer les évaluations, saisissent les réponses des élèves.</w:t>
            </w:r>
          </w:p>
          <w:p w14:paraId="067FFE0A" w14:textId="77777777" w:rsidR="00B26EFC" w:rsidRPr="00C71766" w:rsidRDefault="00B26EFC" w:rsidP="00C71766">
            <w:r>
              <w:t>GS : prennent connaissance du contenu des évaluations (</w:t>
            </w:r>
            <w:hyperlink r:id="rId7" w:history="1">
              <w:r w:rsidR="00584D39" w:rsidRPr="00584D39">
                <w:rPr>
                  <w:rStyle w:val="Lienhypertexte"/>
                </w:rPr>
                <w:t>document Eval aide</w:t>
              </w:r>
            </w:hyperlink>
            <w:r w:rsidR="00584D39">
              <w:t>)</w:t>
            </w:r>
          </w:p>
        </w:tc>
      </w:tr>
      <w:tr w:rsidR="00C71766" w14:paraId="2473FDB8" w14:textId="77777777" w:rsidTr="00584D39">
        <w:tc>
          <w:tcPr>
            <w:tcW w:w="1055" w:type="dxa"/>
          </w:tcPr>
          <w:p w14:paraId="2603B685" w14:textId="77777777" w:rsidR="00584D39" w:rsidRPr="00C71766" w:rsidRDefault="00584D39" w:rsidP="00584D39">
            <w:r>
              <w:t>60 min</w:t>
            </w:r>
          </w:p>
        </w:tc>
        <w:tc>
          <w:tcPr>
            <w:tcW w:w="5659" w:type="dxa"/>
          </w:tcPr>
          <w:p w14:paraId="777DC1E3" w14:textId="77777777" w:rsidR="00C71766" w:rsidRDefault="00584D39" w:rsidP="00C71766">
            <w:r>
              <w:t>Pilote les échanges dans le conseil des maitres :</w:t>
            </w:r>
          </w:p>
          <w:p w14:paraId="2E841CCC" w14:textId="77777777" w:rsidR="00584D39" w:rsidRDefault="00584D39" w:rsidP="00584D39">
            <w:pPr>
              <w:pStyle w:val="Paragraphedeliste"/>
              <w:numPr>
                <w:ilvl w:val="0"/>
                <w:numId w:val="2"/>
              </w:numPr>
            </w:pPr>
            <w:r>
              <w:t>Identification des compétences les plus échouées</w:t>
            </w:r>
          </w:p>
          <w:p w14:paraId="1D51975A" w14:textId="77777777" w:rsidR="00584D39" w:rsidRPr="00C71766" w:rsidRDefault="00584D39" w:rsidP="00584D39">
            <w:pPr>
              <w:pStyle w:val="Paragraphedeliste"/>
              <w:numPr>
                <w:ilvl w:val="0"/>
                <w:numId w:val="2"/>
              </w:numPr>
            </w:pPr>
            <w:r>
              <w:t xml:space="preserve">Prise de connaissance des ressources Eduscol en lien avec les compétences identifiées, à partir du tableau présent sur la page Eduscol </w:t>
            </w:r>
            <w:hyperlink r:id="rId8" w:history="1">
              <w:r w:rsidRPr="00584D39">
                <w:rPr>
                  <w:rStyle w:val="Lienhypertexte"/>
                </w:rPr>
                <w:t>https://eduscol.education.fr/cid142232/evaluations-au-cp-2019-2020.html</w:t>
              </w:r>
            </w:hyperlink>
          </w:p>
        </w:tc>
        <w:tc>
          <w:tcPr>
            <w:tcW w:w="3742" w:type="dxa"/>
          </w:tcPr>
          <w:p w14:paraId="5E2817FB" w14:textId="77777777" w:rsidR="00584D39" w:rsidRDefault="00584D39" w:rsidP="00C71766">
            <w:r>
              <w:t>Analysent les résultats de l’école,</w:t>
            </w:r>
          </w:p>
          <w:p w14:paraId="432CF28B" w14:textId="77777777" w:rsidR="00584D39" w:rsidRDefault="00584D39" w:rsidP="00C71766">
            <w:r>
              <w:t>Identifient les compétences les plus échouées</w:t>
            </w:r>
          </w:p>
          <w:p w14:paraId="2E6189BA" w14:textId="77777777" w:rsidR="00584D39" w:rsidRDefault="00584D39" w:rsidP="00C71766">
            <w:r>
              <w:t>Prennent connaissance des ressources Eduscol associées</w:t>
            </w:r>
          </w:p>
          <w:p w14:paraId="6EED6621" w14:textId="77777777" w:rsidR="00584D39" w:rsidRPr="00C71766" w:rsidRDefault="00584D39" w:rsidP="00C71766">
            <w:r>
              <w:t>Etablissent un plan d’action pour les élèves de CP, pour les élèves de GS</w:t>
            </w:r>
          </w:p>
        </w:tc>
      </w:tr>
      <w:tr w:rsidR="00584D39" w14:paraId="10B101A7" w14:textId="77777777" w:rsidTr="00584D39">
        <w:tc>
          <w:tcPr>
            <w:tcW w:w="1055" w:type="dxa"/>
          </w:tcPr>
          <w:p w14:paraId="10D94DE5" w14:textId="77777777" w:rsidR="00584D39" w:rsidRPr="00C71766" w:rsidRDefault="00584D39" w:rsidP="00584D39">
            <w:r>
              <w:t>10 min</w:t>
            </w:r>
          </w:p>
        </w:tc>
        <w:tc>
          <w:tcPr>
            <w:tcW w:w="9401" w:type="dxa"/>
            <w:gridSpan w:val="2"/>
          </w:tcPr>
          <w:p w14:paraId="7B8DF9B1" w14:textId="3DD3AA57" w:rsidR="00584D39" w:rsidRPr="00C71766" w:rsidRDefault="00584D39" w:rsidP="00584D39">
            <w:pPr>
              <w:jc w:val="center"/>
            </w:pPr>
            <w:r>
              <w:t xml:space="preserve">Complètent le document </w:t>
            </w:r>
            <w:hyperlink r:id="rId9" w:history="1">
              <w:r w:rsidR="000E5AA4" w:rsidRPr="000E5AA4">
                <w:rPr>
                  <w:rStyle w:val="Lienhypertexte"/>
                </w:rPr>
                <w:t>« fiche support de travail »</w:t>
              </w:r>
            </w:hyperlink>
            <w:r w:rsidR="000E5AA4">
              <w:t xml:space="preserve"> </w:t>
            </w:r>
            <w:r>
              <w:t>qui sera envoyé à l’IEN pour état des lieux des besoins et projet de remédiation ou d’évolution des pratiques</w:t>
            </w:r>
          </w:p>
        </w:tc>
      </w:tr>
      <w:tr w:rsidR="00C71766" w14:paraId="422A07A3" w14:textId="77777777" w:rsidTr="00584D39">
        <w:tc>
          <w:tcPr>
            <w:tcW w:w="1055" w:type="dxa"/>
          </w:tcPr>
          <w:p w14:paraId="71990B01" w14:textId="77777777" w:rsidR="00C71766" w:rsidRPr="00C71766" w:rsidRDefault="00C71766" w:rsidP="00C71766"/>
        </w:tc>
        <w:tc>
          <w:tcPr>
            <w:tcW w:w="9401" w:type="dxa"/>
            <w:gridSpan w:val="2"/>
          </w:tcPr>
          <w:p w14:paraId="17480D11" w14:textId="77777777" w:rsidR="00C71766" w:rsidRPr="00C71766" w:rsidRDefault="00C71766" w:rsidP="00C71766"/>
        </w:tc>
      </w:tr>
    </w:tbl>
    <w:p w14:paraId="32123B4A" w14:textId="79394E84" w:rsidR="00491AFC" w:rsidRDefault="00491AFC" w:rsidP="00C71766">
      <w:pPr>
        <w:rPr>
          <w:sz w:val="28"/>
          <w:szCs w:val="28"/>
        </w:rPr>
      </w:pPr>
    </w:p>
    <w:p w14:paraId="5AED5B19" w14:textId="77777777" w:rsidR="000E5AA4" w:rsidRPr="00C71766" w:rsidRDefault="000E5AA4" w:rsidP="00C71766">
      <w:pPr>
        <w:rPr>
          <w:sz w:val="28"/>
          <w:szCs w:val="28"/>
        </w:rPr>
      </w:pPr>
    </w:p>
    <w:sectPr w:rsidR="000E5AA4" w:rsidRPr="00C71766" w:rsidSect="00C7176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52E16" w14:textId="77777777" w:rsidR="002F7E02" w:rsidRDefault="002F7E02" w:rsidP="003D4FC7">
      <w:pPr>
        <w:spacing w:after="0" w:line="240" w:lineRule="auto"/>
      </w:pPr>
      <w:r>
        <w:separator/>
      </w:r>
    </w:p>
  </w:endnote>
  <w:endnote w:type="continuationSeparator" w:id="0">
    <w:p w14:paraId="4136A209" w14:textId="77777777" w:rsidR="002F7E02" w:rsidRDefault="002F7E02" w:rsidP="003D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E0B5C" w14:textId="27522F5D" w:rsidR="003D4FC7" w:rsidRDefault="003D4FC7">
    <w:pPr>
      <w:pStyle w:val="Pieddepage"/>
    </w:pPr>
    <w:r>
      <w:t>Groupe 31 langue française</w:t>
    </w:r>
  </w:p>
  <w:p w14:paraId="1E810327" w14:textId="77777777" w:rsidR="003D4FC7" w:rsidRDefault="003D4F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9ADD3" w14:textId="77777777" w:rsidR="002F7E02" w:rsidRDefault="002F7E02" w:rsidP="003D4FC7">
      <w:pPr>
        <w:spacing w:after="0" w:line="240" w:lineRule="auto"/>
      </w:pPr>
      <w:r>
        <w:separator/>
      </w:r>
    </w:p>
  </w:footnote>
  <w:footnote w:type="continuationSeparator" w:id="0">
    <w:p w14:paraId="60D0B098" w14:textId="77777777" w:rsidR="002F7E02" w:rsidRDefault="002F7E02" w:rsidP="003D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8D9"/>
    <w:multiLevelType w:val="hybridMultilevel"/>
    <w:tmpl w:val="91F01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3C1A"/>
    <w:multiLevelType w:val="hybridMultilevel"/>
    <w:tmpl w:val="1B2CBC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90F3A"/>
    <w:multiLevelType w:val="hybridMultilevel"/>
    <w:tmpl w:val="8A823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53980"/>
    <w:multiLevelType w:val="hybridMultilevel"/>
    <w:tmpl w:val="1B2CBC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94149"/>
    <w:multiLevelType w:val="hybridMultilevel"/>
    <w:tmpl w:val="1B2CBC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A5D35"/>
    <w:multiLevelType w:val="hybridMultilevel"/>
    <w:tmpl w:val="8BD6F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66"/>
    <w:rsid w:val="000E5AA4"/>
    <w:rsid w:val="001334E3"/>
    <w:rsid w:val="002F7E02"/>
    <w:rsid w:val="003D1042"/>
    <w:rsid w:val="003D4FC7"/>
    <w:rsid w:val="00491AFC"/>
    <w:rsid w:val="00584D39"/>
    <w:rsid w:val="0099342A"/>
    <w:rsid w:val="00B26EFC"/>
    <w:rsid w:val="00B93FD9"/>
    <w:rsid w:val="00C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376A"/>
  <w15:chartTrackingRefBased/>
  <w15:docId w15:val="{BB182D48-0FCA-4EE3-BD8E-CDD99D61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17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4D3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84D3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D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FC7"/>
  </w:style>
  <w:style w:type="paragraph" w:styleId="Pieddepage">
    <w:name w:val="footer"/>
    <w:basedOn w:val="Normal"/>
    <w:link w:val="PieddepageCar"/>
    <w:uiPriority w:val="99"/>
    <w:unhideWhenUsed/>
    <w:rsid w:val="003D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cid142232/evaluations-au-cp-2019-20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che.media.eduscol.education.fr/file/Evaluations_2019-2020/00/4/EvalAide_CSEN_Definitif_Mai2019_116500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ANIMATIONS%20PEDAGOGIQUES\2020\FORMATION%20PHONO%20GSCP%20DOCUMENTS%20DE%20TRAVAIL\temps%202%20distanciel\C_fiche%20support%20de%20travail%20pr&#233;sentiel_distanciel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Dubarry</dc:creator>
  <cp:keywords/>
  <dc:description/>
  <cp:lastModifiedBy>Utilisateur Windows</cp:lastModifiedBy>
  <cp:revision>2</cp:revision>
  <dcterms:created xsi:type="dcterms:W3CDTF">2019-11-29T12:24:00Z</dcterms:created>
  <dcterms:modified xsi:type="dcterms:W3CDTF">2019-11-29T12:24:00Z</dcterms:modified>
</cp:coreProperties>
</file>