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128E7" w:rsidRPr="00B128E7" w:rsidRDefault="001C4500" w:rsidP="00B128E7">
      <w:pPr>
        <w:widowControl/>
        <w:autoSpaceDE/>
        <w:autoSpaceDN/>
        <w:spacing w:before="100" w:beforeAutospacing="1"/>
        <w:rPr>
          <w:rFonts w:ascii="Times New Roman" w:eastAsia="Times New Roman" w:hAnsi="Times New Roman" w:cs="Times New Roman"/>
          <w:sz w:val="24"/>
          <w:szCs w:val="24"/>
          <w:lang w:eastAsia="fr-FR"/>
        </w:rPr>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3924935</wp:posOffset>
                </wp:positionH>
                <wp:positionV relativeFrom="paragraph">
                  <wp:posOffset>755829</wp:posOffset>
                </wp:positionV>
                <wp:extent cx="2428875" cy="1117480"/>
                <wp:effectExtent l="0" t="0" r="9525" b="6985"/>
                <wp:wrapNone/>
                <wp:docPr id="2" name="Zone de texte 2"/>
                <wp:cNvGraphicFramePr/>
                <a:graphic xmlns:a="http://schemas.openxmlformats.org/drawingml/2006/main">
                  <a:graphicData uri="http://schemas.microsoft.com/office/word/2010/wordprocessingShape">
                    <wps:wsp>
                      <wps:cNvSpPr txBox="1"/>
                      <wps:spPr>
                        <a:xfrm>
                          <a:off x="0" y="0"/>
                          <a:ext cx="2428875" cy="1117480"/>
                        </a:xfrm>
                        <a:prstGeom prst="rect">
                          <a:avLst/>
                        </a:prstGeom>
                        <a:solidFill>
                          <a:schemeClr val="lt1"/>
                        </a:solidFill>
                        <a:ln w="6350">
                          <a:noFill/>
                        </a:ln>
                      </wps:spPr>
                      <wps:txbx>
                        <w:txbxContent>
                          <w:p w:rsidR="001E7727" w:rsidRPr="001E7727" w:rsidRDefault="001C4500" w:rsidP="001E7727">
                            <w:pPr>
                              <w:widowControl/>
                              <w:pBdr>
                                <w:top w:val="single" w:sz="4" w:space="1" w:color="auto"/>
                                <w:left w:val="single" w:sz="4" w:space="4" w:color="auto"/>
                                <w:bottom w:val="single" w:sz="4" w:space="1" w:color="auto"/>
                                <w:right w:val="single" w:sz="4" w:space="4" w:color="auto"/>
                              </w:pBdr>
                              <w:autoSpaceDE/>
                              <w:autoSpaceDN/>
                              <w:spacing w:before="100" w:beforeAutospacing="1"/>
                              <w:jc w:val="center"/>
                              <w:rPr>
                                <w:rFonts w:ascii="Times New Roman" w:eastAsia="Times New Roman" w:hAnsi="Times New Roman" w:cs="Times New Roman"/>
                                <w:b/>
                                <w:sz w:val="36"/>
                                <w:szCs w:val="36"/>
                                <w:lang w:eastAsia="fr-FR"/>
                              </w:rPr>
                            </w:pPr>
                            <w:r w:rsidRPr="001E7727">
                              <w:rPr>
                                <w:rFonts w:ascii="Times New Roman" w:eastAsia="Times New Roman" w:hAnsi="Times New Roman" w:cs="Times New Roman"/>
                                <w:b/>
                                <w:sz w:val="36"/>
                                <w:szCs w:val="36"/>
                                <w:lang w:eastAsia="fr-FR"/>
                              </w:rPr>
                              <w:t>Convention de partenariat</w:t>
                            </w:r>
                          </w:p>
                          <w:p w:rsidR="001C4500" w:rsidRDefault="001C45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09.05pt;margin-top:59.5pt;width:191.25pt;height:8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" fillcolor="white [3201]" stroked="f" strokeweight=".5pt">
                <v:textbox>
                  <w:txbxContent>
                    <w:p w:rsidR="001E7727" w:rsidRPr="001E7727" w:rsidRDefault="001C4500" w:rsidP="001E7727">
                      <w:pPr>
                        <w:widowControl/>
                        <w:pBdr>
                          <w:top w:val="single" w:sz="4" w:space="1" w:color="auto"/>
                          <w:left w:val="single" w:sz="4" w:space="4" w:color="auto"/>
                          <w:bottom w:val="single" w:sz="4" w:space="1" w:color="auto"/>
                          <w:right w:val="single" w:sz="4" w:space="4" w:color="auto"/>
                        </w:pBdr>
                        <w:autoSpaceDE/>
                        <w:autoSpaceDN/>
                        <w:spacing w:before="100" w:beforeAutospacing="1"/>
                        <w:jc w:val="center"/>
                        <w:rPr>
                          <w:rFonts w:ascii="Times New Roman" w:eastAsia="Times New Roman" w:hAnsi="Times New Roman" w:cs="Times New Roman"/>
                          <w:b/>
                          <w:sz w:val="36"/>
                          <w:szCs w:val="36"/>
                          <w:lang w:eastAsia="fr-FR"/>
                        </w:rPr>
                      </w:pPr>
                      <w:r w:rsidRPr="001E7727">
                        <w:rPr>
                          <w:rFonts w:ascii="Times New Roman" w:eastAsia="Times New Roman" w:hAnsi="Times New Roman" w:cs="Times New Roman"/>
                          <w:b/>
                          <w:sz w:val="36"/>
                          <w:szCs w:val="36"/>
                          <w:lang w:eastAsia="fr-FR"/>
                        </w:rPr>
                        <w:t>Convention de partenariat</w:t>
                      </w:r>
                    </w:p>
                    <w:p w:rsidR="001C4500" w:rsidRDefault="001C4500"/>
                  </w:txbxContent>
                </v:textbox>
              </v:shape>
            </w:pict>
          </mc:Fallback>
        </mc:AlternateContent>
      </w:r>
      <w:r w:rsidR="00B128E7" w:rsidRPr="0024318E">
        <w:rPr>
          <w:noProof/>
          <w:lang w:eastAsia="fr-FR"/>
        </w:rPr>
        <w:drawing>
          <wp:inline distT="0" distB="0" distL="0" distR="0" wp14:anchorId="1BEB5D48" wp14:editId="2F666042">
            <wp:extent cx="3635948" cy="1238250"/>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20_logoDSDEN_31_acTOULOUSE.png"/>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3727493" cy="1269426"/>
                    </a:xfrm>
                    <a:prstGeom prst="rect">
                      <a:avLst/>
                    </a:prstGeom>
                  </pic:spPr>
                </pic:pic>
              </a:graphicData>
            </a:graphic>
          </wp:inline>
        </w:drawing>
      </w:r>
    </w:p>
    <w:p w:rsidR="00B128E7" w:rsidRDefault="00B128E7" w:rsidP="00B128E7">
      <w:pPr>
        <w:widowControl/>
        <w:autoSpaceDE/>
        <w:autoSpaceDN/>
        <w:spacing w:before="100" w:beforeAutospacing="1"/>
        <w:rPr>
          <w:rFonts w:ascii="Times New Roman" w:eastAsia="Times New Roman" w:hAnsi="Times New Roman" w:cs="Times New Roman"/>
          <w:sz w:val="24"/>
          <w:szCs w:val="24"/>
          <w:lang w:eastAsia="fr-FR"/>
        </w:rPr>
      </w:pPr>
    </w:p>
    <w:p w:rsidR="00B128E7" w:rsidRPr="00B128E7" w:rsidRDefault="00B128E7" w:rsidP="00B128E7">
      <w:pPr>
        <w:widowControl/>
        <w:autoSpaceDE/>
        <w:autoSpaceDN/>
        <w:spacing w:before="100" w:beforeAutospacing="1"/>
        <w:rPr>
          <w:rFonts w:ascii="Times New Roman" w:eastAsia="Times New Roman" w:hAnsi="Times New Roman" w:cs="Times New Roman"/>
          <w:sz w:val="24"/>
          <w:szCs w:val="24"/>
          <w:lang w:eastAsia="fr-FR"/>
        </w:rPr>
      </w:pPr>
      <w:r w:rsidRPr="00B128E7">
        <w:rPr>
          <w:rFonts w:eastAsia="Times New Roman"/>
          <w:sz w:val="24"/>
          <w:szCs w:val="24"/>
          <w:lang w:eastAsia="fr-FR"/>
        </w:rPr>
        <w:t>ENTRE</w:t>
      </w:r>
    </w:p>
    <w:p w:rsidR="00B128E7" w:rsidRPr="00B128E7" w:rsidRDefault="00B128E7" w:rsidP="00B128E7">
      <w:pPr>
        <w:widowControl/>
        <w:numPr>
          <w:ilvl w:val="0"/>
          <w:numId w:val="6"/>
        </w:numPr>
        <w:autoSpaceDE/>
        <w:autoSpaceDN/>
        <w:spacing w:before="100" w:beforeAutospacing="1"/>
        <w:rPr>
          <w:rFonts w:ascii="Times New Roman" w:eastAsia="Times New Roman" w:hAnsi="Times New Roman" w:cs="Times New Roman"/>
          <w:sz w:val="24"/>
          <w:szCs w:val="24"/>
          <w:lang w:eastAsia="fr-FR"/>
        </w:rPr>
      </w:pPr>
      <w:r w:rsidRPr="00B128E7">
        <w:rPr>
          <w:rFonts w:eastAsia="Times New Roman"/>
          <w:b/>
          <w:bCs/>
          <w:sz w:val="20"/>
          <w:szCs w:val="20"/>
          <w:lang w:eastAsia="fr-FR"/>
        </w:rPr>
        <w:t>Le</w:t>
      </w:r>
      <w:r w:rsidRPr="00B128E7">
        <w:rPr>
          <w:rFonts w:eastAsia="Times New Roman"/>
          <w:sz w:val="20"/>
          <w:szCs w:val="20"/>
          <w:lang w:eastAsia="fr-FR"/>
        </w:rPr>
        <w:t xml:space="preserve"> </w:t>
      </w:r>
      <w:r w:rsidRPr="00B128E7">
        <w:rPr>
          <w:rFonts w:eastAsia="Times New Roman"/>
          <w:b/>
          <w:bCs/>
          <w:sz w:val="20"/>
          <w:szCs w:val="20"/>
          <w:lang w:eastAsia="fr-FR"/>
        </w:rPr>
        <w:t>Ministère de l’Éducation nationale, de la Jeunesse et des Sports, Académie de Toulouse, Département de la Haute-Garonne</w:t>
      </w:r>
    </w:p>
    <w:p w:rsidR="00B128E7" w:rsidRPr="00B128E7" w:rsidRDefault="00B128E7" w:rsidP="00B128E7">
      <w:pPr>
        <w:widowControl/>
        <w:autoSpaceDE/>
        <w:autoSpaceDN/>
        <w:spacing w:before="100" w:beforeAutospacing="1"/>
        <w:rPr>
          <w:rFonts w:ascii="Times New Roman" w:eastAsia="Times New Roman" w:hAnsi="Times New Roman" w:cs="Times New Roman"/>
          <w:sz w:val="24"/>
          <w:szCs w:val="24"/>
          <w:lang w:eastAsia="fr-FR"/>
        </w:rPr>
      </w:pPr>
      <w:proofErr w:type="gramStart"/>
      <w:r w:rsidRPr="00B128E7">
        <w:rPr>
          <w:rFonts w:eastAsia="Times New Roman"/>
          <w:sz w:val="20"/>
          <w:szCs w:val="20"/>
          <w:lang w:eastAsia="fr-FR"/>
        </w:rPr>
        <w:t>représenté</w:t>
      </w:r>
      <w:proofErr w:type="gramEnd"/>
      <w:r w:rsidRPr="00B128E7">
        <w:rPr>
          <w:rFonts w:eastAsia="Times New Roman"/>
          <w:sz w:val="20"/>
          <w:szCs w:val="20"/>
          <w:lang w:eastAsia="fr-FR"/>
        </w:rPr>
        <w:t xml:space="preserve"> par monsieur </w:t>
      </w:r>
      <w:r w:rsidR="00B2601C">
        <w:rPr>
          <w:rFonts w:eastAsia="Times New Roman"/>
          <w:sz w:val="20"/>
          <w:szCs w:val="20"/>
          <w:lang w:eastAsia="fr-FR"/>
        </w:rPr>
        <w:t>Arnaud LECLERC</w:t>
      </w:r>
      <w:r w:rsidRPr="00B128E7">
        <w:rPr>
          <w:rFonts w:eastAsia="Times New Roman"/>
          <w:sz w:val="20"/>
          <w:szCs w:val="20"/>
          <w:lang w:eastAsia="fr-FR"/>
        </w:rPr>
        <w:t>, agissant en qualité de directeur académique des services de l’éducation nationale, Direction départementale de la Haute-Garonne  </w:t>
      </w:r>
    </w:p>
    <w:p w:rsidR="00B128E7" w:rsidRPr="00B128E7" w:rsidRDefault="00B128E7" w:rsidP="00B128E7">
      <w:pPr>
        <w:widowControl/>
        <w:autoSpaceDE/>
        <w:autoSpaceDN/>
        <w:spacing w:before="100" w:beforeAutospacing="1"/>
        <w:rPr>
          <w:rFonts w:ascii="Times New Roman" w:eastAsia="Times New Roman" w:hAnsi="Times New Roman" w:cs="Times New Roman"/>
          <w:sz w:val="24"/>
          <w:szCs w:val="24"/>
          <w:lang w:eastAsia="fr-FR"/>
        </w:rPr>
      </w:pPr>
      <w:bookmarkStart w:id="1" w:name="__DdeLink__1335_1876444825"/>
      <w:bookmarkEnd w:id="1"/>
      <w:r w:rsidRPr="00B128E7">
        <w:rPr>
          <w:rFonts w:eastAsia="Times New Roman"/>
          <w:sz w:val="20"/>
          <w:szCs w:val="20"/>
          <w:lang w:eastAsia="fr-FR"/>
        </w:rPr>
        <w:t>75 rue Saint Roch, CS 87703, 31077 Toulouse cedex 4</w:t>
      </w:r>
    </w:p>
    <w:p w:rsidR="00B128E7" w:rsidRPr="00B128E7" w:rsidRDefault="00B128E7" w:rsidP="00B128E7">
      <w:pPr>
        <w:widowControl/>
        <w:autoSpaceDE/>
        <w:autoSpaceDN/>
        <w:spacing w:before="100" w:beforeAutospacing="1"/>
        <w:rPr>
          <w:rFonts w:ascii="Times New Roman" w:eastAsia="Times New Roman" w:hAnsi="Times New Roman" w:cs="Times New Roman"/>
          <w:sz w:val="24"/>
          <w:szCs w:val="24"/>
          <w:lang w:eastAsia="fr-FR"/>
        </w:rPr>
      </w:pPr>
      <w:r w:rsidRPr="00B128E7">
        <w:rPr>
          <w:rFonts w:ascii="Times New Roman" w:eastAsia="Times New Roman" w:hAnsi="Times New Roman" w:cs="Times New Roman"/>
          <w:sz w:val="24"/>
          <w:szCs w:val="24"/>
          <w:lang w:eastAsia="fr-FR"/>
        </w:rPr>
        <w:t>ET</w:t>
      </w:r>
    </w:p>
    <w:p w:rsidR="00B128E7" w:rsidRPr="00B128E7" w:rsidRDefault="00B128E7" w:rsidP="00B128E7">
      <w:pPr>
        <w:widowControl/>
        <w:numPr>
          <w:ilvl w:val="0"/>
          <w:numId w:val="7"/>
        </w:numPr>
        <w:autoSpaceDE/>
        <w:autoSpaceDN/>
        <w:spacing w:before="100" w:beforeAutospacing="1"/>
        <w:rPr>
          <w:rFonts w:ascii="Times New Roman" w:eastAsia="Times New Roman" w:hAnsi="Times New Roman" w:cs="Times New Roman"/>
          <w:sz w:val="24"/>
          <w:szCs w:val="24"/>
          <w:lang w:eastAsia="fr-FR"/>
        </w:rPr>
      </w:pPr>
      <w:r w:rsidRPr="00B128E7">
        <w:rPr>
          <w:rFonts w:eastAsia="Times New Roman"/>
          <w:b/>
          <w:bCs/>
          <w:color w:val="000000"/>
          <w:sz w:val="20"/>
          <w:szCs w:val="20"/>
          <w:lang w:eastAsia="fr-FR"/>
        </w:rPr>
        <w:t xml:space="preserve">Autre administration de l’État </w:t>
      </w:r>
      <w:sdt>
        <w:sdtPr>
          <w:rPr>
            <w:rFonts w:eastAsia="Times New Roman"/>
            <w:b/>
            <w:bCs/>
            <w:color w:val="000000"/>
            <w:sz w:val="20"/>
            <w:szCs w:val="20"/>
            <w:lang w:eastAsia="fr-FR"/>
          </w:rPr>
          <w:id w:val="1871726857"/>
          <w:placeholder>
            <w:docPart w:val="DefaultPlaceholder_-1854013440"/>
          </w:placeholder>
          <w:showingPlcHdr/>
        </w:sdtPr>
        <w:sdtEndPr/>
        <w:sdtContent>
          <w:r w:rsidR="008B657A" w:rsidRPr="004A35B9">
            <w:rPr>
              <w:rStyle w:val="Textedelespacerserv"/>
            </w:rPr>
            <w:t>Cliquez ou appuyez ici pour entrer du texte.</w:t>
          </w:r>
        </w:sdtContent>
      </w:sdt>
    </w:p>
    <w:p w:rsidR="00B128E7" w:rsidRPr="00B128E7" w:rsidRDefault="00B128E7" w:rsidP="00B128E7">
      <w:pPr>
        <w:widowControl/>
        <w:autoSpaceDE/>
        <w:autoSpaceDN/>
        <w:spacing w:before="100" w:beforeAutospacing="1"/>
        <w:rPr>
          <w:rFonts w:ascii="Times New Roman" w:eastAsia="Times New Roman" w:hAnsi="Times New Roman" w:cs="Times New Roman"/>
          <w:sz w:val="24"/>
          <w:szCs w:val="24"/>
          <w:lang w:eastAsia="fr-FR"/>
        </w:rPr>
      </w:pPr>
      <w:r w:rsidRPr="00B128E7">
        <w:rPr>
          <w:rFonts w:eastAsia="Times New Roman"/>
          <w:color w:val="000000"/>
          <w:sz w:val="20"/>
          <w:szCs w:val="20"/>
          <w:lang w:eastAsia="fr-FR"/>
        </w:rPr>
        <w:t>représentée par (prénom et nom</w:t>
      </w:r>
      <w:r w:rsidR="008B657A">
        <w:rPr>
          <w:rFonts w:eastAsia="Times New Roman"/>
          <w:color w:val="000000"/>
          <w:sz w:val="20"/>
          <w:szCs w:val="20"/>
          <w:lang w:eastAsia="fr-FR"/>
        </w:rPr>
        <w:t>) :</w:t>
      </w:r>
      <w:r w:rsidRPr="00B128E7">
        <w:rPr>
          <w:rFonts w:eastAsia="Times New Roman"/>
          <w:color w:val="000000"/>
          <w:sz w:val="20"/>
          <w:szCs w:val="20"/>
          <w:lang w:eastAsia="fr-FR"/>
        </w:rPr>
        <w:t xml:space="preserve"> </w:t>
      </w:r>
      <w:sdt>
        <w:sdtPr>
          <w:rPr>
            <w:rFonts w:eastAsia="Times New Roman"/>
            <w:color w:val="000000"/>
            <w:sz w:val="20"/>
            <w:szCs w:val="20"/>
            <w:lang w:eastAsia="fr-FR"/>
          </w:rPr>
          <w:id w:val="3561736"/>
          <w:placeholder>
            <w:docPart w:val="DefaultPlaceholder_-1854013440"/>
          </w:placeholder>
          <w:showingPlcHdr/>
        </w:sdtPr>
        <w:sdtEndPr/>
        <w:sdtContent>
          <w:r w:rsidR="00184378" w:rsidRPr="004A35B9">
            <w:rPr>
              <w:rStyle w:val="Textedelespacerserv"/>
            </w:rPr>
            <w:t>Cliquez ou appuyez ici pour entrer du texte.</w:t>
          </w:r>
        </w:sdtContent>
      </w:sdt>
    </w:p>
    <w:p w:rsidR="00B128E7" w:rsidRPr="00B128E7" w:rsidRDefault="00B128E7" w:rsidP="00B128E7">
      <w:pPr>
        <w:widowControl/>
        <w:autoSpaceDE/>
        <w:autoSpaceDN/>
        <w:spacing w:before="100" w:beforeAutospacing="1"/>
        <w:rPr>
          <w:rFonts w:ascii="Times New Roman" w:eastAsia="Times New Roman" w:hAnsi="Times New Roman" w:cs="Times New Roman"/>
          <w:sz w:val="24"/>
          <w:szCs w:val="24"/>
          <w:lang w:eastAsia="fr-FR"/>
        </w:rPr>
      </w:pPr>
      <w:r w:rsidRPr="00B128E7">
        <w:rPr>
          <w:rFonts w:eastAsia="Times New Roman"/>
          <w:color w:val="000000"/>
          <w:sz w:val="20"/>
          <w:szCs w:val="20"/>
          <w:lang w:eastAsia="fr-FR"/>
        </w:rPr>
        <w:t xml:space="preserve">Agissant en qualité de </w:t>
      </w:r>
      <w:sdt>
        <w:sdtPr>
          <w:rPr>
            <w:rFonts w:eastAsia="Times New Roman"/>
            <w:color w:val="000000"/>
            <w:sz w:val="20"/>
            <w:szCs w:val="20"/>
            <w:lang w:eastAsia="fr-FR"/>
          </w:rPr>
          <w:id w:val="-639950997"/>
          <w:placeholder>
            <w:docPart w:val="DefaultPlaceholder_-1854013440"/>
          </w:placeholder>
          <w:showingPlcHdr/>
        </w:sdtPr>
        <w:sdtEndPr/>
        <w:sdtContent>
          <w:r w:rsidR="00184378" w:rsidRPr="004A35B9">
            <w:rPr>
              <w:rStyle w:val="Textedelespacerserv"/>
            </w:rPr>
            <w:t>Cliquez ou appuyez ici pour entrer du texte.</w:t>
          </w:r>
        </w:sdtContent>
      </w:sdt>
    </w:p>
    <w:p w:rsidR="00B128E7" w:rsidRPr="00B128E7" w:rsidRDefault="00B128E7" w:rsidP="00B128E7">
      <w:pPr>
        <w:widowControl/>
        <w:autoSpaceDE/>
        <w:autoSpaceDN/>
        <w:spacing w:before="100" w:beforeAutospacing="1"/>
        <w:rPr>
          <w:rFonts w:ascii="Times New Roman" w:eastAsia="Times New Roman" w:hAnsi="Times New Roman" w:cs="Times New Roman"/>
          <w:sz w:val="24"/>
          <w:szCs w:val="24"/>
          <w:lang w:eastAsia="fr-FR"/>
        </w:rPr>
      </w:pPr>
      <w:r w:rsidRPr="00B128E7">
        <w:rPr>
          <w:rFonts w:eastAsia="Times New Roman"/>
          <w:color w:val="000000"/>
          <w:sz w:val="20"/>
          <w:szCs w:val="20"/>
          <w:lang w:eastAsia="fr-FR"/>
        </w:rPr>
        <w:t>Adresse</w:t>
      </w:r>
      <w:r w:rsidR="00184378">
        <w:rPr>
          <w:rFonts w:eastAsia="Times New Roman"/>
          <w:color w:val="000000"/>
          <w:sz w:val="20"/>
          <w:szCs w:val="20"/>
          <w:lang w:eastAsia="fr-FR"/>
        </w:rPr>
        <w:t xml:space="preserve"> : </w:t>
      </w:r>
      <w:sdt>
        <w:sdtPr>
          <w:rPr>
            <w:rFonts w:eastAsia="Times New Roman"/>
            <w:color w:val="000000"/>
            <w:sz w:val="20"/>
            <w:szCs w:val="20"/>
            <w:lang w:eastAsia="fr-FR"/>
          </w:rPr>
          <w:id w:val="-1418702399"/>
          <w:placeholder>
            <w:docPart w:val="DefaultPlaceholder_-1854013440"/>
          </w:placeholder>
          <w:showingPlcHdr/>
        </w:sdtPr>
        <w:sdtEndPr/>
        <w:sdtContent>
          <w:r w:rsidR="00184378" w:rsidRPr="004A35B9">
            <w:rPr>
              <w:rStyle w:val="Textedelespacerserv"/>
            </w:rPr>
            <w:t>Cliquez ou appuyez ici pour entrer du texte.</w:t>
          </w:r>
        </w:sdtContent>
      </w:sdt>
    </w:p>
    <w:p w:rsidR="00B128E7" w:rsidRPr="00E930F8" w:rsidRDefault="00B128E7" w:rsidP="00E930F8">
      <w:pPr>
        <w:pStyle w:val="Paragraphedeliste"/>
        <w:widowControl/>
        <w:numPr>
          <w:ilvl w:val="0"/>
          <w:numId w:val="21"/>
        </w:numPr>
        <w:autoSpaceDE/>
        <w:autoSpaceDN/>
        <w:spacing w:before="100" w:beforeAutospacing="1" w:after="119"/>
        <w:rPr>
          <w:rFonts w:ascii="Times New Roman" w:eastAsia="Times New Roman" w:hAnsi="Times New Roman" w:cs="Times New Roman"/>
          <w:sz w:val="24"/>
          <w:szCs w:val="24"/>
          <w:lang w:eastAsia="fr-FR"/>
        </w:rPr>
      </w:pPr>
      <w:r w:rsidRPr="00E930F8">
        <w:rPr>
          <w:rFonts w:eastAsia="Times New Roman"/>
          <w:b/>
          <w:bCs/>
          <w:color w:val="000000"/>
          <w:sz w:val="20"/>
          <w:szCs w:val="20"/>
          <w:lang w:eastAsia="fr-FR"/>
        </w:rPr>
        <w:t>La collectivité Publique </w:t>
      </w:r>
    </w:p>
    <w:p w:rsidR="00B128E7" w:rsidRPr="00B128E7" w:rsidRDefault="00B128E7" w:rsidP="00B128E7">
      <w:pPr>
        <w:widowControl/>
        <w:autoSpaceDE/>
        <w:autoSpaceDN/>
        <w:spacing w:before="100" w:beforeAutospacing="1"/>
        <w:rPr>
          <w:rFonts w:ascii="Times New Roman" w:eastAsia="Times New Roman" w:hAnsi="Times New Roman" w:cs="Times New Roman"/>
          <w:sz w:val="24"/>
          <w:szCs w:val="24"/>
          <w:lang w:eastAsia="fr-FR"/>
        </w:rPr>
      </w:pPr>
      <w:r w:rsidRPr="00B128E7">
        <w:rPr>
          <w:rFonts w:eastAsia="Times New Roman"/>
          <w:color w:val="000000"/>
          <w:sz w:val="20"/>
          <w:szCs w:val="20"/>
          <w:lang w:eastAsia="fr-FR"/>
        </w:rPr>
        <w:t xml:space="preserve">Collectivité territoriale de </w:t>
      </w:r>
      <w:sdt>
        <w:sdtPr>
          <w:rPr>
            <w:rFonts w:eastAsia="Times New Roman"/>
            <w:color w:val="000000"/>
            <w:sz w:val="20"/>
            <w:szCs w:val="20"/>
            <w:lang w:eastAsia="fr-FR"/>
          </w:rPr>
          <w:id w:val="643013063"/>
          <w:placeholder>
            <w:docPart w:val="DefaultPlaceholder_-1854013440"/>
          </w:placeholder>
          <w:showingPlcHdr/>
        </w:sdtPr>
        <w:sdtEndPr/>
        <w:sdtContent>
          <w:r w:rsidR="008B657A" w:rsidRPr="004A35B9">
            <w:rPr>
              <w:rStyle w:val="Textedelespacerserv"/>
            </w:rPr>
            <w:t>Cliquez ou appuyez ici pour entrer du texte.</w:t>
          </w:r>
        </w:sdtContent>
      </w:sdt>
    </w:p>
    <w:p w:rsidR="00B128E7" w:rsidRPr="00B128E7" w:rsidRDefault="00B128E7" w:rsidP="00B128E7">
      <w:pPr>
        <w:widowControl/>
        <w:autoSpaceDE/>
        <w:autoSpaceDN/>
        <w:spacing w:before="100" w:beforeAutospacing="1"/>
        <w:rPr>
          <w:rFonts w:ascii="Times New Roman" w:eastAsia="Times New Roman" w:hAnsi="Times New Roman" w:cs="Times New Roman"/>
          <w:sz w:val="24"/>
          <w:szCs w:val="24"/>
          <w:lang w:eastAsia="fr-FR"/>
        </w:rPr>
      </w:pPr>
      <w:r w:rsidRPr="00B128E7">
        <w:rPr>
          <w:rFonts w:eastAsia="Times New Roman"/>
          <w:color w:val="000000"/>
          <w:sz w:val="20"/>
          <w:szCs w:val="20"/>
          <w:lang w:eastAsia="fr-FR"/>
        </w:rPr>
        <w:t>représentée par (prénom et nom</w:t>
      </w:r>
      <w:r w:rsidR="008B657A">
        <w:rPr>
          <w:rFonts w:eastAsia="Times New Roman"/>
          <w:color w:val="000000"/>
          <w:sz w:val="20"/>
          <w:szCs w:val="20"/>
          <w:lang w:eastAsia="fr-FR"/>
        </w:rPr>
        <w:t>) :</w:t>
      </w:r>
      <w:r w:rsidRPr="00B128E7">
        <w:rPr>
          <w:rFonts w:eastAsia="Times New Roman"/>
          <w:color w:val="000000"/>
          <w:sz w:val="20"/>
          <w:szCs w:val="20"/>
          <w:lang w:eastAsia="fr-FR"/>
        </w:rPr>
        <w:t xml:space="preserve"> </w:t>
      </w:r>
      <w:sdt>
        <w:sdtPr>
          <w:rPr>
            <w:rFonts w:eastAsia="Times New Roman"/>
            <w:color w:val="000000"/>
            <w:sz w:val="20"/>
            <w:szCs w:val="20"/>
            <w:lang w:eastAsia="fr-FR"/>
          </w:rPr>
          <w:id w:val="-1098945155"/>
          <w:placeholder>
            <w:docPart w:val="DefaultPlaceholder_-1854013440"/>
          </w:placeholder>
          <w:showingPlcHdr/>
        </w:sdtPr>
        <w:sdtEndPr/>
        <w:sdtContent>
          <w:r w:rsidR="008B657A" w:rsidRPr="004A35B9">
            <w:rPr>
              <w:rStyle w:val="Textedelespacerserv"/>
            </w:rPr>
            <w:t>Cliquez ou appuyez ici pour entrer du texte.</w:t>
          </w:r>
        </w:sdtContent>
      </w:sdt>
    </w:p>
    <w:p w:rsidR="00B128E7" w:rsidRPr="00B128E7" w:rsidRDefault="00B128E7" w:rsidP="00B128E7">
      <w:pPr>
        <w:widowControl/>
        <w:autoSpaceDE/>
        <w:autoSpaceDN/>
        <w:spacing w:before="100" w:beforeAutospacing="1"/>
        <w:rPr>
          <w:rFonts w:ascii="Times New Roman" w:eastAsia="Times New Roman" w:hAnsi="Times New Roman" w:cs="Times New Roman"/>
          <w:sz w:val="24"/>
          <w:szCs w:val="24"/>
          <w:lang w:eastAsia="fr-FR"/>
        </w:rPr>
      </w:pPr>
      <w:r w:rsidRPr="00B128E7">
        <w:rPr>
          <w:rFonts w:eastAsia="Times New Roman"/>
          <w:color w:val="000000"/>
          <w:sz w:val="20"/>
          <w:szCs w:val="20"/>
          <w:lang w:eastAsia="fr-FR"/>
        </w:rPr>
        <w:t xml:space="preserve">Agissant en qualité de </w:t>
      </w:r>
      <w:sdt>
        <w:sdtPr>
          <w:rPr>
            <w:rFonts w:eastAsia="Times New Roman"/>
            <w:color w:val="000000"/>
            <w:sz w:val="20"/>
            <w:szCs w:val="20"/>
            <w:lang w:eastAsia="fr-FR"/>
          </w:rPr>
          <w:id w:val="-1465582531"/>
          <w:placeholder>
            <w:docPart w:val="DefaultPlaceholder_-1854013440"/>
          </w:placeholder>
          <w:showingPlcHdr/>
        </w:sdtPr>
        <w:sdtEndPr/>
        <w:sdtContent>
          <w:r w:rsidR="008B657A" w:rsidRPr="004A35B9">
            <w:rPr>
              <w:rStyle w:val="Textedelespacerserv"/>
            </w:rPr>
            <w:t>Cliquez ou appuyez ici pour entrer du texte.</w:t>
          </w:r>
        </w:sdtContent>
      </w:sdt>
    </w:p>
    <w:p w:rsidR="00B128E7" w:rsidRDefault="008B657A" w:rsidP="00B128E7">
      <w:pPr>
        <w:widowControl/>
        <w:autoSpaceDE/>
        <w:autoSpaceDN/>
        <w:spacing w:before="100" w:beforeAutospacing="1"/>
        <w:rPr>
          <w:rFonts w:ascii="Times New Roman" w:eastAsia="Times New Roman" w:hAnsi="Times New Roman" w:cs="Times New Roman"/>
          <w:sz w:val="24"/>
          <w:szCs w:val="24"/>
          <w:lang w:eastAsia="fr-FR"/>
        </w:rPr>
      </w:pPr>
      <w:r>
        <w:rPr>
          <w:rFonts w:eastAsia="Times New Roman"/>
          <w:color w:val="000000"/>
          <w:sz w:val="20"/>
          <w:szCs w:val="20"/>
          <w:lang w:eastAsia="fr-FR"/>
        </w:rPr>
        <w:t xml:space="preserve">Adresse : </w:t>
      </w:r>
      <w:sdt>
        <w:sdtPr>
          <w:rPr>
            <w:rFonts w:eastAsia="Times New Roman"/>
            <w:color w:val="000000"/>
            <w:sz w:val="20"/>
            <w:szCs w:val="20"/>
            <w:lang w:eastAsia="fr-FR"/>
          </w:rPr>
          <w:id w:val="668062206"/>
          <w:placeholder>
            <w:docPart w:val="DefaultPlaceholder_-1854013440"/>
          </w:placeholder>
          <w:showingPlcHdr/>
        </w:sdtPr>
        <w:sdtEndPr/>
        <w:sdtContent>
          <w:r w:rsidRPr="004A35B9">
            <w:rPr>
              <w:rStyle w:val="Textedelespacerserv"/>
            </w:rPr>
            <w:t>Cliquez ou appuyez ici pour entrer du texte.</w:t>
          </w:r>
        </w:sdtContent>
      </w:sdt>
    </w:p>
    <w:p w:rsidR="00B128E7" w:rsidRPr="00E930F8" w:rsidRDefault="00B128E7" w:rsidP="00E930F8">
      <w:pPr>
        <w:pStyle w:val="Paragraphedeliste"/>
        <w:widowControl/>
        <w:numPr>
          <w:ilvl w:val="0"/>
          <w:numId w:val="21"/>
        </w:numPr>
        <w:autoSpaceDE/>
        <w:autoSpaceDN/>
        <w:spacing w:before="100" w:beforeAutospacing="1" w:after="119"/>
        <w:rPr>
          <w:rFonts w:ascii="Times New Roman" w:eastAsia="Times New Roman" w:hAnsi="Times New Roman" w:cs="Times New Roman"/>
          <w:sz w:val="24"/>
          <w:szCs w:val="24"/>
          <w:lang w:eastAsia="fr-FR"/>
        </w:rPr>
      </w:pPr>
      <w:r w:rsidRPr="00E930F8">
        <w:rPr>
          <w:rFonts w:eastAsia="Times New Roman"/>
          <w:b/>
          <w:bCs/>
          <w:color w:val="000000"/>
          <w:sz w:val="20"/>
          <w:szCs w:val="20"/>
          <w:lang w:eastAsia="fr-FR"/>
        </w:rPr>
        <w:t>La personne morale de droit privé (association) </w:t>
      </w:r>
    </w:p>
    <w:p w:rsidR="00B128E7" w:rsidRPr="008B657A" w:rsidRDefault="00B128E7" w:rsidP="008B657A">
      <w:pPr>
        <w:pStyle w:val="Paragraphedeliste"/>
        <w:widowControl/>
        <w:numPr>
          <w:ilvl w:val="0"/>
          <w:numId w:val="24"/>
        </w:numPr>
        <w:autoSpaceDE/>
        <w:autoSpaceDN/>
        <w:spacing w:before="100" w:beforeAutospacing="1"/>
        <w:rPr>
          <w:rFonts w:ascii="Times New Roman" w:eastAsia="Times New Roman" w:hAnsi="Times New Roman" w:cs="Times New Roman"/>
          <w:sz w:val="24"/>
          <w:szCs w:val="24"/>
          <w:lang w:eastAsia="fr-FR"/>
        </w:rPr>
      </w:pPr>
      <w:r w:rsidRPr="008B657A">
        <w:rPr>
          <w:rFonts w:eastAsia="Times New Roman"/>
          <w:color w:val="000000"/>
          <w:sz w:val="20"/>
          <w:szCs w:val="20"/>
          <w:lang w:eastAsia="fr-FR"/>
        </w:rPr>
        <w:t xml:space="preserve">Association Éducative complémentaire de l'Enseignement Public (AECEP) </w:t>
      </w:r>
      <w:sdt>
        <w:sdtPr>
          <w:rPr>
            <w:lang w:eastAsia="fr-FR"/>
          </w:rPr>
          <w:id w:val="1942945024"/>
          <w:placeholder>
            <w:docPart w:val="DefaultPlaceholder_-1854013440"/>
          </w:placeholder>
          <w:showingPlcHdr/>
        </w:sdtPr>
        <w:sdtEndPr/>
        <w:sdtContent>
          <w:r w:rsidR="008B657A" w:rsidRPr="004A35B9">
            <w:rPr>
              <w:rStyle w:val="Textedelespacerserv"/>
            </w:rPr>
            <w:t>Cliquez ou appuyez ici pour entrer du texte.</w:t>
          </w:r>
        </w:sdtContent>
      </w:sdt>
      <w:r w:rsidR="008B657A" w:rsidRPr="008B657A">
        <w:rPr>
          <w:rFonts w:eastAsia="Times New Roman"/>
          <w:color w:val="000000"/>
          <w:sz w:val="20"/>
          <w:szCs w:val="20"/>
          <w:lang w:eastAsia="fr-FR"/>
        </w:rPr>
        <w:tab/>
      </w:r>
      <w:r w:rsidRPr="008B657A">
        <w:rPr>
          <w:rFonts w:eastAsia="Times New Roman"/>
          <w:color w:val="000000"/>
          <w:sz w:val="20"/>
          <w:szCs w:val="20"/>
          <w:lang w:eastAsia="fr-FR"/>
        </w:rPr>
        <w:t>(Décret 92-1200 du 6 novembre 1992)</w:t>
      </w:r>
    </w:p>
    <w:p w:rsidR="00B128E7" w:rsidRPr="00B128E7" w:rsidRDefault="00B128E7" w:rsidP="00B128E7">
      <w:pPr>
        <w:widowControl/>
        <w:autoSpaceDE/>
        <w:autoSpaceDN/>
        <w:spacing w:before="100" w:beforeAutospacing="1"/>
        <w:rPr>
          <w:rFonts w:ascii="Times New Roman" w:eastAsia="Times New Roman" w:hAnsi="Times New Roman" w:cs="Times New Roman"/>
          <w:sz w:val="24"/>
          <w:szCs w:val="24"/>
          <w:lang w:eastAsia="fr-FR"/>
        </w:rPr>
      </w:pPr>
      <w:r w:rsidRPr="00B128E7">
        <w:rPr>
          <w:rFonts w:eastAsia="Times New Roman"/>
          <w:color w:val="000000"/>
          <w:sz w:val="20"/>
          <w:szCs w:val="20"/>
          <w:lang w:eastAsia="fr-FR"/>
        </w:rPr>
        <w:t>r</w:t>
      </w:r>
      <w:r w:rsidR="008B657A">
        <w:rPr>
          <w:rFonts w:eastAsia="Times New Roman"/>
          <w:color w:val="000000"/>
          <w:sz w:val="20"/>
          <w:szCs w:val="20"/>
          <w:lang w:eastAsia="fr-FR"/>
        </w:rPr>
        <w:t xml:space="preserve">eprésentée par (prénom, </w:t>
      </w:r>
      <w:r w:rsidRPr="00B128E7">
        <w:rPr>
          <w:rFonts w:eastAsia="Times New Roman"/>
          <w:color w:val="000000"/>
          <w:sz w:val="20"/>
          <w:szCs w:val="20"/>
          <w:lang w:eastAsia="fr-FR"/>
        </w:rPr>
        <w:t xml:space="preserve">nom, suivi de « agissant en qualité de </w:t>
      </w:r>
      <w:sdt>
        <w:sdtPr>
          <w:rPr>
            <w:rFonts w:eastAsia="Times New Roman"/>
            <w:color w:val="000000"/>
            <w:sz w:val="20"/>
            <w:szCs w:val="20"/>
            <w:lang w:eastAsia="fr-FR"/>
          </w:rPr>
          <w:id w:val="1758322742"/>
          <w:placeholder>
            <w:docPart w:val="DefaultPlaceholder_-1854013440"/>
          </w:placeholder>
          <w:showingPlcHdr/>
        </w:sdtPr>
        <w:sdtEndPr/>
        <w:sdtContent>
          <w:r w:rsidR="008B657A" w:rsidRPr="004A35B9">
            <w:rPr>
              <w:rStyle w:val="Textedelespacerserv"/>
            </w:rPr>
            <w:t>Cliquez ou appuyez ici pour entrer du texte.</w:t>
          </w:r>
        </w:sdtContent>
      </w:sdt>
    </w:p>
    <w:p w:rsidR="00B128E7" w:rsidRPr="00B128E7" w:rsidRDefault="00B128E7" w:rsidP="00B128E7">
      <w:pPr>
        <w:widowControl/>
        <w:autoSpaceDE/>
        <w:autoSpaceDN/>
        <w:spacing w:before="100" w:beforeAutospacing="1"/>
        <w:rPr>
          <w:rFonts w:ascii="Times New Roman" w:eastAsia="Times New Roman" w:hAnsi="Times New Roman" w:cs="Times New Roman"/>
          <w:sz w:val="24"/>
          <w:szCs w:val="24"/>
          <w:lang w:eastAsia="fr-FR"/>
        </w:rPr>
      </w:pPr>
      <w:r w:rsidRPr="00B128E7">
        <w:rPr>
          <w:rFonts w:eastAsia="Times New Roman"/>
          <w:color w:val="000000"/>
          <w:sz w:val="20"/>
          <w:szCs w:val="20"/>
          <w:lang w:eastAsia="fr-FR"/>
        </w:rPr>
        <w:t xml:space="preserve">Adresse </w:t>
      </w:r>
      <w:sdt>
        <w:sdtPr>
          <w:rPr>
            <w:rFonts w:eastAsia="Times New Roman"/>
            <w:color w:val="000000"/>
            <w:sz w:val="20"/>
            <w:szCs w:val="20"/>
            <w:lang w:eastAsia="fr-FR"/>
          </w:rPr>
          <w:id w:val="-576122082"/>
          <w:placeholder>
            <w:docPart w:val="DefaultPlaceholder_-1854013440"/>
          </w:placeholder>
          <w:showingPlcHdr/>
        </w:sdtPr>
        <w:sdtEndPr/>
        <w:sdtContent>
          <w:r w:rsidR="008B657A" w:rsidRPr="004A35B9">
            <w:rPr>
              <w:rStyle w:val="Textedelespacerserv"/>
            </w:rPr>
            <w:t>Cliquez ou appuyez ici pour entrer du texte.</w:t>
          </w:r>
        </w:sdtContent>
      </w:sdt>
    </w:p>
    <w:p w:rsidR="00B128E7" w:rsidRPr="00E930F8" w:rsidRDefault="00B128E7" w:rsidP="00E930F8">
      <w:pPr>
        <w:pStyle w:val="Paragraphedeliste"/>
        <w:widowControl/>
        <w:numPr>
          <w:ilvl w:val="0"/>
          <w:numId w:val="22"/>
        </w:numPr>
        <w:autoSpaceDE/>
        <w:autoSpaceDN/>
        <w:spacing w:before="100" w:beforeAutospacing="1"/>
        <w:rPr>
          <w:rFonts w:ascii="Times New Roman" w:eastAsia="Times New Roman" w:hAnsi="Times New Roman" w:cs="Times New Roman"/>
          <w:sz w:val="24"/>
          <w:szCs w:val="24"/>
          <w:lang w:eastAsia="fr-FR"/>
        </w:rPr>
      </w:pPr>
      <w:r w:rsidRPr="00E930F8">
        <w:rPr>
          <w:rFonts w:eastAsia="Times New Roman"/>
          <w:color w:val="000000"/>
          <w:sz w:val="20"/>
          <w:szCs w:val="20"/>
          <w:lang w:eastAsia="fr-FR"/>
        </w:rPr>
        <w:t xml:space="preserve">Autre association : </w:t>
      </w:r>
      <w:sdt>
        <w:sdtPr>
          <w:rPr>
            <w:rFonts w:eastAsia="Times New Roman"/>
            <w:color w:val="000000"/>
            <w:sz w:val="20"/>
            <w:szCs w:val="20"/>
            <w:lang w:eastAsia="fr-FR"/>
          </w:rPr>
          <w:id w:val="-1401665574"/>
          <w:placeholder>
            <w:docPart w:val="DefaultPlaceholder_-1854013440"/>
          </w:placeholder>
          <w:showingPlcHdr/>
        </w:sdtPr>
        <w:sdtEndPr/>
        <w:sdtContent>
          <w:r w:rsidR="008B657A" w:rsidRPr="004A35B9">
            <w:rPr>
              <w:rStyle w:val="Textedelespacerserv"/>
            </w:rPr>
            <w:t>Cliquez ou appuyez ici pour entrer du texte.</w:t>
          </w:r>
        </w:sdtContent>
      </w:sdt>
    </w:p>
    <w:p w:rsidR="00B128E7" w:rsidRPr="00B128E7" w:rsidRDefault="008B657A" w:rsidP="00B128E7">
      <w:pPr>
        <w:widowControl/>
        <w:autoSpaceDE/>
        <w:autoSpaceDN/>
        <w:spacing w:before="100" w:beforeAutospacing="1"/>
        <w:rPr>
          <w:rFonts w:ascii="Times New Roman" w:eastAsia="Times New Roman" w:hAnsi="Times New Roman" w:cs="Times New Roman"/>
          <w:sz w:val="24"/>
          <w:szCs w:val="24"/>
          <w:lang w:eastAsia="fr-FR"/>
        </w:rPr>
      </w:pPr>
      <w:r>
        <w:rPr>
          <w:rFonts w:eastAsia="Times New Roman"/>
          <w:color w:val="000000"/>
          <w:sz w:val="20"/>
          <w:szCs w:val="20"/>
          <w:lang w:eastAsia="fr-FR"/>
        </w:rPr>
        <w:t>représentée par (prénom et nom) :</w:t>
      </w:r>
      <w:sdt>
        <w:sdtPr>
          <w:rPr>
            <w:rFonts w:eastAsia="Times New Roman"/>
            <w:color w:val="000000"/>
            <w:sz w:val="20"/>
            <w:szCs w:val="20"/>
            <w:lang w:eastAsia="fr-FR"/>
          </w:rPr>
          <w:id w:val="-753363052"/>
          <w:placeholder>
            <w:docPart w:val="DefaultPlaceholder_-1854013440"/>
          </w:placeholder>
          <w:showingPlcHdr/>
        </w:sdtPr>
        <w:sdtEndPr/>
        <w:sdtContent>
          <w:r w:rsidRPr="004A35B9">
            <w:rPr>
              <w:rStyle w:val="Textedelespacerserv"/>
            </w:rPr>
            <w:t>Cliquez ou appuyez ici pour entrer du texte.</w:t>
          </w:r>
        </w:sdtContent>
      </w:sdt>
    </w:p>
    <w:p w:rsidR="00B128E7" w:rsidRPr="00B128E7" w:rsidRDefault="00B128E7" w:rsidP="00B128E7">
      <w:pPr>
        <w:widowControl/>
        <w:autoSpaceDE/>
        <w:autoSpaceDN/>
        <w:spacing w:before="100" w:beforeAutospacing="1"/>
        <w:rPr>
          <w:rFonts w:ascii="Times New Roman" w:eastAsia="Times New Roman" w:hAnsi="Times New Roman" w:cs="Times New Roman"/>
          <w:sz w:val="24"/>
          <w:szCs w:val="24"/>
          <w:lang w:eastAsia="fr-FR"/>
        </w:rPr>
      </w:pPr>
      <w:r w:rsidRPr="00B128E7">
        <w:rPr>
          <w:rFonts w:eastAsia="Times New Roman"/>
          <w:color w:val="000000"/>
          <w:sz w:val="20"/>
          <w:szCs w:val="20"/>
          <w:lang w:eastAsia="fr-FR"/>
        </w:rPr>
        <w:t xml:space="preserve">Agissant en qualité : </w:t>
      </w:r>
      <w:sdt>
        <w:sdtPr>
          <w:rPr>
            <w:rFonts w:eastAsia="Times New Roman"/>
            <w:color w:val="000000"/>
            <w:sz w:val="20"/>
            <w:szCs w:val="20"/>
            <w:lang w:eastAsia="fr-FR"/>
          </w:rPr>
          <w:id w:val="-124788194"/>
          <w:placeholder>
            <w:docPart w:val="DefaultPlaceholder_-1854013440"/>
          </w:placeholder>
          <w:showingPlcHdr/>
        </w:sdtPr>
        <w:sdtEndPr/>
        <w:sdtContent>
          <w:r w:rsidR="008B657A" w:rsidRPr="004A35B9">
            <w:rPr>
              <w:rStyle w:val="Textedelespacerserv"/>
            </w:rPr>
            <w:t>Cliquez ou appuyez ici pour entrer du texte.</w:t>
          </w:r>
        </w:sdtContent>
      </w:sdt>
    </w:p>
    <w:p w:rsidR="00B128E7" w:rsidRPr="00B128E7" w:rsidRDefault="00B128E7" w:rsidP="00E930F8">
      <w:pPr>
        <w:widowControl/>
        <w:autoSpaceDE/>
        <w:autoSpaceDN/>
        <w:spacing w:before="100" w:beforeAutospacing="1"/>
        <w:rPr>
          <w:rFonts w:ascii="Times New Roman" w:eastAsia="Times New Roman" w:hAnsi="Times New Roman" w:cs="Times New Roman"/>
          <w:sz w:val="24"/>
          <w:szCs w:val="24"/>
          <w:lang w:eastAsia="fr-FR"/>
        </w:rPr>
      </w:pPr>
      <w:r w:rsidRPr="00B128E7">
        <w:rPr>
          <w:rFonts w:eastAsia="Times New Roman"/>
          <w:color w:val="000000"/>
          <w:sz w:val="20"/>
          <w:szCs w:val="20"/>
          <w:lang w:eastAsia="fr-FR"/>
        </w:rPr>
        <w:t xml:space="preserve">Adresse : </w:t>
      </w:r>
      <w:sdt>
        <w:sdtPr>
          <w:rPr>
            <w:rFonts w:eastAsia="Times New Roman"/>
            <w:color w:val="000000"/>
            <w:sz w:val="20"/>
            <w:szCs w:val="20"/>
            <w:lang w:eastAsia="fr-FR"/>
          </w:rPr>
          <w:id w:val="-169796850"/>
          <w:placeholder>
            <w:docPart w:val="DefaultPlaceholder_-1854013440"/>
          </w:placeholder>
          <w:showingPlcHdr/>
        </w:sdtPr>
        <w:sdtEndPr/>
        <w:sdtContent>
          <w:r w:rsidR="008B657A" w:rsidRPr="004A35B9">
            <w:rPr>
              <w:rStyle w:val="Textedelespacerserv"/>
            </w:rPr>
            <w:t>Cliquez ou appuyez ici pour entrer du texte.</w:t>
          </w:r>
        </w:sdtContent>
      </w:sdt>
    </w:p>
    <w:p w:rsidR="00B128E7" w:rsidRPr="00B128E7" w:rsidRDefault="00B128E7" w:rsidP="00E930F8">
      <w:pPr>
        <w:pageBreakBefore/>
        <w:widowControl/>
        <w:autoSpaceDE/>
        <w:autoSpaceDN/>
        <w:spacing w:after="120"/>
        <w:rPr>
          <w:rFonts w:ascii="Times New Roman" w:eastAsia="Times New Roman" w:hAnsi="Times New Roman" w:cs="Times New Roman"/>
          <w:sz w:val="24"/>
          <w:szCs w:val="24"/>
          <w:lang w:eastAsia="fr-FR"/>
        </w:rPr>
      </w:pPr>
      <w:r w:rsidRPr="00B128E7">
        <w:rPr>
          <w:rFonts w:eastAsia="Times New Roman"/>
          <w:b/>
          <w:bCs/>
          <w:sz w:val="16"/>
          <w:szCs w:val="16"/>
          <w:u w:val="single"/>
          <w:lang w:eastAsia="fr-FR"/>
        </w:rPr>
        <w:lastRenderedPageBreak/>
        <w:t>Textes de référence </w:t>
      </w:r>
      <w:r w:rsidRPr="00B128E7">
        <w:rPr>
          <w:rFonts w:eastAsia="Times New Roman"/>
          <w:b/>
          <w:bCs/>
          <w:sz w:val="16"/>
          <w:szCs w:val="16"/>
          <w:lang w:eastAsia="fr-FR"/>
        </w:rPr>
        <w:t>:</w:t>
      </w:r>
    </w:p>
    <w:p w:rsidR="00B128E7" w:rsidRDefault="00B128E7" w:rsidP="00E930F8">
      <w:pPr>
        <w:widowControl/>
        <w:autoSpaceDE/>
        <w:autoSpaceDN/>
        <w:rPr>
          <w:rFonts w:ascii="Times New Roman" w:eastAsia="Times New Roman" w:hAnsi="Times New Roman" w:cs="Times New Roman"/>
          <w:sz w:val="24"/>
          <w:szCs w:val="24"/>
          <w:lang w:eastAsia="fr-FR"/>
        </w:rPr>
      </w:pPr>
      <w:r w:rsidRPr="00B128E7">
        <w:rPr>
          <w:rFonts w:eastAsia="Times New Roman"/>
          <w:i/>
          <w:iCs/>
          <w:color w:val="000000"/>
          <w:sz w:val="18"/>
          <w:szCs w:val="18"/>
          <w:lang w:eastAsia="fr-FR"/>
        </w:rPr>
        <w:t xml:space="preserve">* Code de </w:t>
      </w:r>
      <w:proofErr w:type="gramStart"/>
      <w:r w:rsidRPr="00B128E7">
        <w:rPr>
          <w:rFonts w:eastAsia="Times New Roman"/>
          <w:i/>
          <w:iCs/>
          <w:color w:val="000000"/>
          <w:sz w:val="18"/>
          <w:szCs w:val="18"/>
          <w:lang w:eastAsia="fr-FR"/>
        </w:rPr>
        <w:t>l' Éducation</w:t>
      </w:r>
      <w:proofErr w:type="gramEnd"/>
      <w:r w:rsidRPr="00B128E7">
        <w:rPr>
          <w:rFonts w:eastAsia="Times New Roman"/>
          <w:i/>
          <w:iCs/>
          <w:color w:val="000000"/>
          <w:sz w:val="18"/>
          <w:szCs w:val="18"/>
          <w:lang w:eastAsia="fr-FR"/>
        </w:rPr>
        <w:t xml:space="preserve"> : Articles L312-3 et L363-1 relatifs à l'enseignement de l’Éducation Physique et Sportive dans les écoles, collèges et lycées</w:t>
      </w:r>
    </w:p>
    <w:p w:rsidR="00B128E7" w:rsidRPr="00B128E7" w:rsidRDefault="00B128E7" w:rsidP="00E930F8">
      <w:pPr>
        <w:widowControl/>
        <w:autoSpaceDE/>
        <w:autoSpaceDN/>
        <w:rPr>
          <w:rFonts w:ascii="Times New Roman" w:eastAsia="Times New Roman" w:hAnsi="Times New Roman" w:cs="Times New Roman"/>
          <w:sz w:val="24"/>
          <w:szCs w:val="24"/>
          <w:lang w:eastAsia="fr-FR"/>
        </w:rPr>
      </w:pPr>
      <w:r w:rsidRPr="00B128E7">
        <w:rPr>
          <w:rFonts w:eastAsia="Times New Roman"/>
          <w:i/>
          <w:iCs/>
          <w:color w:val="000000"/>
          <w:sz w:val="18"/>
          <w:szCs w:val="18"/>
          <w:lang w:eastAsia="fr-FR"/>
        </w:rPr>
        <w:t>* Loi n°2013-595 du 8 juillet 2013: loi d’orientation et de programmation pour la refondation de l'école publique</w:t>
      </w:r>
    </w:p>
    <w:p w:rsidR="00B128E7" w:rsidRPr="00B128E7" w:rsidRDefault="00B128E7" w:rsidP="00E930F8">
      <w:pPr>
        <w:widowControl/>
        <w:autoSpaceDE/>
        <w:autoSpaceDN/>
        <w:rPr>
          <w:rFonts w:ascii="Times New Roman" w:eastAsia="Times New Roman" w:hAnsi="Times New Roman" w:cs="Times New Roman"/>
          <w:sz w:val="24"/>
          <w:szCs w:val="24"/>
          <w:lang w:eastAsia="fr-FR"/>
        </w:rPr>
      </w:pPr>
      <w:r w:rsidRPr="00B128E7">
        <w:rPr>
          <w:rFonts w:eastAsia="Times New Roman"/>
          <w:i/>
          <w:iCs/>
          <w:color w:val="000000"/>
          <w:sz w:val="18"/>
          <w:szCs w:val="18"/>
          <w:lang w:eastAsia="fr-FR"/>
        </w:rPr>
        <w:t>*Loi du 11 février 2005 pour l’égalité des droits et chances, la participation et la citoyenneté des personnes handicapées.</w:t>
      </w:r>
    </w:p>
    <w:p w:rsidR="00B128E7" w:rsidRPr="00B128E7" w:rsidRDefault="00B128E7" w:rsidP="00E930F8">
      <w:pPr>
        <w:widowControl/>
        <w:autoSpaceDE/>
        <w:autoSpaceDN/>
        <w:rPr>
          <w:rFonts w:ascii="Times New Roman" w:eastAsia="Times New Roman" w:hAnsi="Times New Roman" w:cs="Times New Roman"/>
          <w:sz w:val="24"/>
          <w:szCs w:val="24"/>
          <w:lang w:eastAsia="fr-FR"/>
        </w:rPr>
      </w:pPr>
      <w:r w:rsidRPr="00B128E7">
        <w:rPr>
          <w:rFonts w:eastAsia="Times New Roman"/>
          <w:i/>
          <w:iCs/>
          <w:color w:val="000000"/>
          <w:sz w:val="18"/>
          <w:szCs w:val="18"/>
          <w:lang w:eastAsia="fr-FR"/>
        </w:rPr>
        <w:t>* Décret n° 2015-372 du 31-3-2015 - J.O. du 2-4-2015</w:t>
      </w:r>
      <w:r w:rsidRPr="00B128E7">
        <w:rPr>
          <w:rFonts w:eastAsia="Times New Roman"/>
          <w:color w:val="000000"/>
          <w:sz w:val="20"/>
          <w:szCs w:val="20"/>
          <w:lang w:eastAsia="fr-FR"/>
        </w:rPr>
        <w:t xml:space="preserve"> </w:t>
      </w:r>
      <w:r w:rsidRPr="00B128E7">
        <w:rPr>
          <w:rFonts w:eastAsia="Times New Roman"/>
          <w:i/>
          <w:iCs/>
          <w:color w:val="000000"/>
          <w:sz w:val="18"/>
          <w:szCs w:val="18"/>
          <w:lang w:eastAsia="fr-FR"/>
        </w:rPr>
        <w:t>relatif au socle commun de connaissance, de compétences et de culture, B.O n° 17 du 23 avril 2015.</w:t>
      </w:r>
    </w:p>
    <w:p w:rsidR="00B128E7" w:rsidRPr="00B128E7" w:rsidRDefault="00B128E7" w:rsidP="00E930F8">
      <w:pPr>
        <w:widowControl/>
        <w:autoSpaceDE/>
        <w:autoSpaceDN/>
        <w:rPr>
          <w:rFonts w:ascii="Times New Roman" w:eastAsia="Times New Roman" w:hAnsi="Times New Roman" w:cs="Times New Roman"/>
          <w:sz w:val="24"/>
          <w:szCs w:val="24"/>
          <w:lang w:eastAsia="fr-FR"/>
        </w:rPr>
      </w:pPr>
      <w:r w:rsidRPr="00B128E7">
        <w:rPr>
          <w:rFonts w:eastAsia="Times New Roman"/>
          <w:i/>
          <w:iCs/>
          <w:color w:val="1C1C1C"/>
          <w:sz w:val="18"/>
          <w:szCs w:val="18"/>
          <w:lang w:eastAsia="fr-FR"/>
        </w:rPr>
        <w:t>* Décret n° 2019-838 du 19 août 2019 portant diverses mesures de simplification pour le ministère de l'éducation nationale et de la jeunesse (simplification du recours par les enseignants à des intervenants extérieurs)</w:t>
      </w:r>
    </w:p>
    <w:p w:rsidR="00B128E7" w:rsidRPr="00B128E7" w:rsidRDefault="00B128E7" w:rsidP="00E930F8">
      <w:pPr>
        <w:widowControl/>
        <w:autoSpaceDE/>
        <w:autoSpaceDN/>
        <w:rPr>
          <w:rFonts w:ascii="Times New Roman" w:eastAsia="Times New Roman" w:hAnsi="Times New Roman" w:cs="Times New Roman"/>
          <w:sz w:val="24"/>
          <w:szCs w:val="24"/>
          <w:lang w:eastAsia="fr-FR"/>
        </w:rPr>
      </w:pPr>
      <w:r w:rsidRPr="00B128E7">
        <w:rPr>
          <w:rFonts w:eastAsia="Times New Roman"/>
          <w:i/>
          <w:iCs/>
          <w:color w:val="000000"/>
          <w:sz w:val="18"/>
          <w:szCs w:val="18"/>
          <w:lang w:eastAsia="fr-FR"/>
        </w:rPr>
        <w:t>* A</w:t>
      </w:r>
      <w:r w:rsidRPr="00B128E7">
        <w:rPr>
          <w:rFonts w:eastAsia="Times New Roman"/>
          <w:i/>
          <w:iCs/>
          <w:sz w:val="18"/>
          <w:szCs w:val="18"/>
          <w:lang w:eastAsia="fr-FR"/>
        </w:rPr>
        <w:t>rrêté du 9-11-2015 - J.O. du 24-11-2015</w:t>
      </w:r>
      <w:r w:rsidRPr="00B128E7">
        <w:rPr>
          <w:rFonts w:eastAsia="Times New Roman"/>
          <w:i/>
          <w:iCs/>
          <w:color w:val="000000"/>
          <w:sz w:val="18"/>
          <w:szCs w:val="18"/>
          <w:lang w:eastAsia="fr-FR"/>
        </w:rPr>
        <w:t xml:space="preserve"> : Programmes d'enseignement du cycle des apprentissages</w:t>
      </w:r>
    </w:p>
    <w:p w:rsidR="00B128E7" w:rsidRPr="00B128E7" w:rsidRDefault="00B128E7" w:rsidP="00E930F8">
      <w:pPr>
        <w:widowControl/>
        <w:autoSpaceDE/>
        <w:autoSpaceDN/>
        <w:rPr>
          <w:rFonts w:ascii="Times New Roman" w:eastAsia="Times New Roman" w:hAnsi="Times New Roman" w:cs="Times New Roman"/>
          <w:sz w:val="24"/>
          <w:szCs w:val="24"/>
          <w:lang w:eastAsia="fr-FR"/>
        </w:rPr>
      </w:pPr>
      <w:proofErr w:type="gramStart"/>
      <w:r w:rsidRPr="00B128E7">
        <w:rPr>
          <w:rFonts w:eastAsia="Times New Roman"/>
          <w:i/>
          <w:iCs/>
          <w:color w:val="000000"/>
          <w:sz w:val="18"/>
          <w:szCs w:val="18"/>
          <w:lang w:eastAsia="fr-FR"/>
        </w:rPr>
        <w:t>fondamentaux</w:t>
      </w:r>
      <w:proofErr w:type="gramEnd"/>
      <w:r w:rsidRPr="00B128E7">
        <w:rPr>
          <w:rFonts w:eastAsia="Times New Roman"/>
          <w:i/>
          <w:iCs/>
          <w:color w:val="000000"/>
          <w:sz w:val="18"/>
          <w:szCs w:val="18"/>
          <w:lang w:eastAsia="fr-FR"/>
        </w:rPr>
        <w:t xml:space="preserve"> (cycle 2), du cycle de consolidation (cycle 3) et du cycle des approfondissements (cycle 4), B.O spécial n°11 du 26 novembre 2015.</w:t>
      </w:r>
    </w:p>
    <w:p w:rsidR="00B128E7" w:rsidRPr="00B128E7" w:rsidRDefault="00B128E7" w:rsidP="00E930F8">
      <w:pPr>
        <w:widowControl/>
        <w:autoSpaceDE/>
        <w:autoSpaceDN/>
        <w:rPr>
          <w:rFonts w:ascii="Times New Roman" w:eastAsia="Times New Roman" w:hAnsi="Times New Roman" w:cs="Times New Roman"/>
          <w:sz w:val="24"/>
          <w:szCs w:val="24"/>
          <w:lang w:eastAsia="fr-FR"/>
        </w:rPr>
      </w:pPr>
      <w:r w:rsidRPr="00B128E7">
        <w:rPr>
          <w:rFonts w:eastAsia="Times New Roman"/>
          <w:i/>
          <w:iCs/>
          <w:color w:val="000000"/>
          <w:sz w:val="18"/>
          <w:szCs w:val="18"/>
          <w:lang w:eastAsia="fr-FR"/>
        </w:rPr>
        <w:t>* Arrêtés du 17-6-</w:t>
      </w:r>
      <w:proofErr w:type="gramStart"/>
      <w:r w:rsidRPr="00B128E7">
        <w:rPr>
          <w:rFonts w:eastAsia="Times New Roman"/>
          <w:i/>
          <w:iCs/>
          <w:color w:val="000000"/>
          <w:sz w:val="18"/>
          <w:szCs w:val="18"/>
          <w:lang w:eastAsia="fr-FR"/>
        </w:rPr>
        <w:t>2008 ,</w:t>
      </w:r>
      <w:proofErr w:type="gramEnd"/>
      <w:r w:rsidRPr="00B128E7">
        <w:rPr>
          <w:rFonts w:eastAsia="Times New Roman"/>
          <w:i/>
          <w:iCs/>
          <w:color w:val="000000"/>
          <w:sz w:val="18"/>
          <w:szCs w:val="18"/>
          <w:lang w:eastAsia="fr-FR"/>
        </w:rPr>
        <w:t xml:space="preserve"> 5 Janvier 2012</w:t>
      </w:r>
      <w:r w:rsidRPr="00B128E7">
        <w:rPr>
          <w:rFonts w:eastAsia="Times New Roman"/>
          <w:b/>
          <w:bCs/>
          <w:i/>
          <w:iCs/>
          <w:color w:val="FF0000"/>
          <w:sz w:val="18"/>
          <w:szCs w:val="18"/>
          <w:lang w:eastAsia="fr-FR"/>
        </w:rPr>
        <w:t xml:space="preserve"> </w:t>
      </w:r>
      <w:r w:rsidRPr="00B128E7">
        <w:rPr>
          <w:rFonts w:eastAsia="Times New Roman"/>
          <w:i/>
          <w:iCs/>
          <w:color w:val="000000"/>
          <w:sz w:val="18"/>
          <w:szCs w:val="18"/>
          <w:lang w:eastAsia="fr-FR"/>
        </w:rPr>
        <w:t>relatifs aux horaires et programmes d’enseignement de l’école primaire.</w:t>
      </w:r>
    </w:p>
    <w:p w:rsidR="00B128E7" w:rsidRPr="00B128E7" w:rsidRDefault="00B128E7" w:rsidP="00E930F8">
      <w:pPr>
        <w:widowControl/>
        <w:autoSpaceDE/>
        <w:autoSpaceDN/>
        <w:rPr>
          <w:rFonts w:ascii="Times New Roman" w:eastAsia="Times New Roman" w:hAnsi="Times New Roman" w:cs="Times New Roman"/>
          <w:sz w:val="24"/>
          <w:szCs w:val="24"/>
          <w:lang w:eastAsia="fr-FR"/>
        </w:rPr>
      </w:pPr>
      <w:r w:rsidRPr="00B128E7">
        <w:rPr>
          <w:rFonts w:eastAsia="Times New Roman"/>
          <w:i/>
          <w:iCs/>
          <w:color w:val="000000"/>
          <w:sz w:val="18"/>
          <w:szCs w:val="18"/>
          <w:lang w:eastAsia="fr-FR"/>
        </w:rPr>
        <w:t>* Circulaire n°90-039 du 15 février 1990 : Le projet d’école </w:t>
      </w:r>
    </w:p>
    <w:p w:rsidR="00B128E7" w:rsidRPr="00B128E7" w:rsidRDefault="00B128E7" w:rsidP="00E930F8">
      <w:pPr>
        <w:widowControl/>
        <w:autoSpaceDE/>
        <w:autoSpaceDN/>
        <w:rPr>
          <w:rFonts w:ascii="Times New Roman" w:eastAsia="Times New Roman" w:hAnsi="Times New Roman" w:cs="Times New Roman"/>
          <w:sz w:val="24"/>
          <w:szCs w:val="24"/>
          <w:lang w:eastAsia="fr-FR"/>
        </w:rPr>
      </w:pPr>
      <w:r w:rsidRPr="00B128E7">
        <w:rPr>
          <w:rFonts w:eastAsia="Times New Roman"/>
          <w:i/>
          <w:iCs/>
          <w:color w:val="000000"/>
          <w:sz w:val="18"/>
          <w:szCs w:val="18"/>
          <w:lang w:eastAsia="fr-FR"/>
        </w:rPr>
        <w:t>*Circulaire N° 92-196 du 3 juillet 1992 :</w:t>
      </w:r>
      <w:r w:rsidRPr="00B128E7">
        <w:rPr>
          <w:rFonts w:eastAsia="Times New Roman"/>
          <w:sz w:val="18"/>
          <w:szCs w:val="18"/>
          <w:lang w:eastAsia="fr-FR"/>
        </w:rPr>
        <w:t xml:space="preserve"> </w:t>
      </w:r>
      <w:r w:rsidRPr="00B128E7">
        <w:rPr>
          <w:rFonts w:eastAsia="Times New Roman"/>
          <w:i/>
          <w:iCs/>
          <w:sz w:val="18"/>
          <w:szCs w:val="18"/>
          <w:lang w:eastAsia="fr-FR"/>
        </w:rPr>
        <w:t>Participation d'intervenants extérieurs aux activités d'enseignement dans les écoles maternelles et élémentaires.</w:t>
      </w:r>
    </w:p>
    <w:p w:rsidR="00B128E7" w:rsidRPr="00B128E7" w:rsidRDefault="00B128E7" w:rsidP="00E930F8">
      <w:pPr>
        <w:widowControl/>
        <w:autoSpaceDE/>
        <w:autoSpaceDN/>
        <w:rPr>
          <w:rFonts w:ascii="Times New Roman" w:eastAsia="Times New Roman" w:hAnsi="Times New Roman" w:cs="Times New Roman"/>
          <w:sz w:val="24"/>
          <w:szCs w:val="24"/>
          <w:lang w:eastAsia="fr-FR"/>
        </w:rPr>
      </w:pPr>
      <w:r w:rsidRPr="00B128E7">
        <w:rPr>
          <w:rFonts w:eastAsia="Times New Roman"/>
          <w:i/>
          <w:iCs/>
          <w:color w:val="000000"/>
          <w:sz w:val="18"/>
          <w:szCs w:val="18"/>
          <w:lang w:eastAsia="fr-FR"/>
        </w:rPr>
        <w:t>Circulaire n° 99-136 du 21 septembre 1999 – organisation des sorties scolaires dans les écoles maternelles et élémentaires publiques complétée 5 Janvier 2005 et 2013 (sortie à l'étranger)</w:t>
      </w:r>
    </w:p>
    <w:p w:rsidR="00B128E7" w:rsidRPr="00B128E7" w:rsidRDefault="00B128E7" w:rsidP="00E930F8">
      <w:pPr>
        <w:widowControl/>
        <w:autoSpaceDE/>
        <w:autoSpaceDN/>
        <w:rPr>
          <w:rFonts w:ascii="Times New Roman" w:eastAsia="Times New Roman" w:hAnsi="Times New Roman" w:cs="Times New Roman"/>
          <w:sz w:val="24"/>
          <w:szCs w:val="24"/>
          <w:lang w:eastAsia="fr-FR"/>
        </w:rPr>
      </w:pPr>
      <w:r w:rsidRPr="00B128E7">
        <w:rPr>
          <w:rFonts w:eastAsia="Times New Roman"/>
          <w:i/>
          <w:iCs/>
          <w:color w:val="000000"/>
          <w:sz w:val="18"/>
          <w:szCs w:val="18"/>
          <w:lang w:eastAsia="fr-FR"/>
        </w:rPr>
        <w:t>Circulaire interministérielle n° 2017-116 du 6-10-2017 relative à l'encadrement des APS</w:t>
      </w:r>
    </w:p>
    <w:p w:rsidR="00B128E7" w:rsidRPr="00B128E7" w:rsidRDefault="00B128E7" w:rsidP="00E930F8">
      <w:pPr>
        <w:widowControl/>
        <w:autoSpaceDE/>
        <w:autoSpaceDN/>
        <w:rPr>
          <w:rFonts w:ascii="Times New Roman" w:eastAsia="Times New Roman" w:hAnsi="Times New Roman" w:cs="Times New Roman"/>
          <w:sz w:val="24"/>
          <w:szCs w:val="24"/>
          <w:lang w:eastAsia="fr-FR"/>
        </w:rPr>
      </w:pPr>
      <w:r w:rsidRPr="00B128E7">
        <w:rPr>
          <w:rFonts w:eastAsia="Times New Roman"/>
          <w:i/>
          <w:iCs/>
          <w:color w:val="000000"/>
          <w:sz w:val="18"/>
          <w:szCs w:val="18"/>
          <w:lang w:eastAsia="fr-FR"/>
        </w:rPr>
        <w:t xml:space="preserve">Circulaire n°2004-138 du 13 juillet 2004 relative aux risques particuliers à l'enseignement de </w:t>
      </w:r>
      <w:proofErr w:type="gramStart"/>
      <w:r w:rsidRPr="00B128E7">
        <w:rPr>
          <w:rFonts w:eastAsia="Times New Roman"/>
          <w:i/>
          <w:iCs/>
          <w:color w:val="000000"/>
          <w:sz w:val="18"/>
          <w:szCs w:val="18"/>
          <w:lang w:eastAsia="fr-FR"/>
        </w:rPr>
        <w:t>l' EPS</w:t>
      </w:r>
      <w:proofErr w:type="gramEnd"/>
      <w:r w:rsidRPr="00B128E7">
        <w:rPr>
          <w:rFonts w:eastAsia="Times New Roman"/>
          <w:i/>
          <w:iCs/>
          <w:color w:val="000000"/>
          <w:sz w:val="18"/>
          <w:szCs w:val="18"/>
          <w:lang w:eastAsia="fr-FR"/>
        </w:rPr>
        <w:t xml:space="preserve"> et au sport scolaire</w:t>
      </w:r>
    </w:p>
    <w:p w:rsidR="00B128E7" w:rsidRPr="00B128E7" w:rsidRDefault="00B128E7" w:rsidP="00E930F8">
      <w:pPr>
        <w:widowControl/>
        <w:autoSpaceDE/>
        <w:autoSpaceDN/>
        <w:ind w:left="11"/>
        <w:rPr>
          <w:rFonts w:ascii="Times New Roman" w:eastAsia="Times New Roman" w:hAnsi="Times New Roman" w:cs="Times New Roman"/>
          <w:sz w:val="24"/>
          <w:szCs w:val="24"/>
          <w:lang w:eastAsia="fr-FR"/>
        </w:rPr>
      </w:pPr>
      <w:r w:rsidRPr="00B128E7">
        <w:rPr>
          <w:rFonts w:eastAsia="Times New Roman"/>
          <w:i/>
          <w:iCs/>
          <w:sz w:val="18"/>
          <w:szCs w:val="18"/>
          <w:lang w:eastAsia="fr-FR"/>
        </w:rPr>
        <w:t>Convention cadre du 3 octobre 2014 entre MEN / USEP / LIGUE de l'enseignement</w:t>
      </w:r>
    </w:p>
    <w:p w:rsidR="00B128E7" w:rsidRPr="00B128E7" w:rsidRDefault="00B128E7" w:rsidP="00E930F8">
      <w:pPr>
        <w:widowControl/>
        <w:autoSpaceDE/>
        <w:autoSpaceDN/>
        <w:ind w:left="40" w:hanging="28"/>
        <w:rPr>
          <w:rFonts w:ascii="Times New Roman" w:eastAsia="Times New Roman" w:hAnsi="Times New Roman" w:cs="Times New Roman"/>
          <w:sz w:val="24"/>
          <w:szCs w:val="24"/>
          <w:lang w:eastAsia="fr-FR"/>
        </w:rPr>
      </w:pPr>
      <w:r w:rsidRPr="00B128E7">
        <w:rPr>
          <w:rFonts w:eastAsia="Times New Roman"/>
          <w:i/>
          <w:iCs/>
          <w:color w:val="000000"/>
          <w:sz w:val="18"/>
          <w:szCs w:val="18"/>
          <w:lang w:eastAsia="fr-FR"/>
        </w:rPr>
        <w:t>BO spécial n° 2 du 26 mars 2015 : programme d'enseignement de l'école maternelle</w:t>
      </w:r>
    </w:p>
    <w:p w:rsidR="00B128E7" w:rsidRPr="00B128E7" w:rsidRDefault="00B128E7" w:rsidP="00B128E7">
      <w:pPr>
        <w:widowControl/>
        <w:autoSpaceDE/>
        <w:autoSpaceDN/>
        <w:spacing w:before="100" w:beforeAutospacing="1"/>
        <w:rPr>
          <w:rFonts w:ascii="Times New Roman" w:eastAsia="Times New Roman" w:hAnsi="Times New Roman" w:cs="Times New Roman"/>
          <w:sz w:val="24"/>
          <w:szCs w:val="24"/>
          <w:lang w:eastAsia="fr-FR"/>
        </w:rPr>
      </w:pPr>
      <w:r w:rsidRPr="00B128E7">
        <w:rPr>
          <w:rFonts w:eastAsia="Times New Roman"/>
          <w:b/>
          <w:bCs/>
          <w:lang w:eastAsia="fr-FR"/>
        </w:rPr>
        <w:t>Article 1- Finalités</w:t>
      </w:r>
    </w:p>
    <w:p w:rsidR="00B128E7" w:rsidRPr="00B128E7" w:rsidRDefault="00B128E7" w:rsidP="00B128E7">
      <w:pPr>
        <w:widowControl/>
        <w:autoSpaceDE/>
        <w:autoSpaceDN/>
        <w:spacing w:before="100" w:beforeAutospacing="1"/>
        <w:rPr>
          <w:rFonts w:ascii="Times New Roman" w:eastAsia="Times New Roman" w:hAnsi="Times New Roman" w:cs="Times New Roman"/>
          <w:sz w:val="24"/>
          <w:szCs w:val="24"/>
          <w:lang w:eastAsia="fr-FR"/>
        </w:rPr>
      </w:pPr>
      <w:r w:rsidRPr="00B128E7">
        <w:rPr>
          <w:rFonts w:eastAsia="Times New Roman"/>
          <w:sz w:val="20"/>
          <w:szCs w:val="20"/>
          <w:lang w:eastAsia="fr-FR"/>
        </w:rPr>
        <w:t>La présente convention a pour but la mise à disposition de moyens pour :</w:t>
      </w:r>
    </w:p>
    <w:p w:rsidR="00B128E7" w:rsidRPr="00B128E7" w:rsidRDefault="00B128E7" w:rsidP="00B128E7">
      <w:pPr>
        <w:widowControl/>
        <w:numPr>
          <w:ilvl w:val="0"/>
          <w:numId w:val="8"/>
        </w:numPr>
        <w:autoSpaceDE/>
        <w:autoSpaceDN/>
        <w:spacing w:before="100" w:beforeAutospacing="1"/>
        <w:rPr>
          <w:rFonts w:ascii="Times New Roman" w:eastAsia="Times New Roman" w:hAnsi="Times New Roman" w:cs="Times New Roman"/>
          <w:sz w:val="24"/>
          <w:szCs w:val="24"/>
          <w:lang w:eastAsia="fr-FR"/>
        </w:rPr>
      </w:pPr>
      <w:r w:rsidRPr="00B128E7">
        <w:rPr>
          <w:rFonts w:eastAsia="Times New Roman"/>
          <w:sz w:val="20"/>
          <w:szCs w:val="20"/>
          <w:lang w:eastAsia="fr-FR"/>
        </w:rPr>
        <w:t>Le soutien aux actions inscrites dans les projets d’écoles</w:t>
      </w:r>
    </w:p>
    <w:p w:rsidR="00B128E7" w:rsidRPr="00B128E7" w:rsidRDefault="00B128E7" w:rsidP="00B128E7">
      <w:pPr>
        <w:widowControl/>
        <w:numPr>
          <w:ilvl w:val="0"/>
          <w:numId w:val="8"/>
        </w:numPr>
        <w:autoSpaceDE/>
        <w:autoSpaceDN/>
        <w:spacing w:before="100" w:beforeAutospacing="1"/>
        <w:rPr>
          <w:rFonts w:ascii="Times New Roman" w:eastAsia="Times New Roman" w:hAnsi="Times New Roman" w:cs="Times New Roman"/>
          <w:sz w:val="24"/>
          <w:szCs w:val="24"/>
          <w:lang w:eastAsia="fr-FR"/>
        </w:rPr>
      </w:pPr>
      <w:r w:rsidRPr="00B128E7">
        <w:rPr>
          <w:rFonts w:eastAsia="Times New Roman"/>
          <w:sz w:val="20"/>
          <w:szCs w:val="20"/>
          <w:lang w:eastAsia="fr-FR"/>
        </w:rPr>
        <w:t>L’aide aux élèves, sans exclusive, pour l’acquisition des compétences inscrites dans les programmes d’enseignement et dans le socle commun.</w:t>
      </w:r>
    </w:p>
    <w:p w:rsidR="00B128E7" w:rsidRPr="00B128E7" w:rsidRDefault="00B128E7" w:rsidP="00B128E7">
      <w:pPr>
        <w:widowControl/>
        <w:numPr>
          <w:ilvl w:val="0"/>
          <w:numId w:val="8"/>
        </w:numPr>
        <w:autoSpaceDE/>
        <w:autoSpaceDN/>
        <w:spacing w:before="100" w:beforeAutospacing="1"/>
        <w:rPr>
          <w:rFonts w:ascii="Times New Roman" w:eastAsia="Times New Roman" w:hAnsi="Times New Roman" w:cs="Times New Roman"/>
          <w:sz w:val="24"/>
          <w:szCs w:val="24"/>
          <w:lang w:eastAsia="fr-FR"/>
        </w:rPr>
      </w:pPr>
      <w:r w:rsidRPr="00B128E7">
        <w:rPr>
          <w:rFonts w:eastAsia="Times New Roman"/>
          <w:sz w:val="20"/>
          <w:szCs w:val="20"/>
          <w:lang w:eastAsia="fr-FR"/>
        </w:rPr>
        <w:t xml:space="preserve">L’enrichissement de l’enseignement par la coopération efficace enseignant / </w:t>
      </w:r>
      <w:r w:rsidRPr="00B128E7">
        <w:rPr>
          <w:rFonts w:eastAsia="Times New Roman"/>
          <w:color w:val="000000"/>
          <w:sz w:val="20"/>
          <w:szCs w:val="20"/>
          <w:lang w:eastAsia="fr-FR"/>
        </w:rPr>
        <w:t>intervenant extérieur en favorisant si possible des temps de formation conjointe</w:t>
      </w:r>
    </w:p>
    <w:p w:rsidR="00B128E7" w:rsidRPr="00B128E7" w:rsidRDefault="00B128E7" w:rsidP="00B128E7">
      <w:pPr>
        <w:widowControl/>
        <w:autoSpaceDE/>
        <w:autoSpaceDN/>
        <w:spacing w:before="100" w:beforeAutospacing="1"/>
        <w:rPr>
          <w:rFonts w:ascii="Times New Roman" w:eastAsia="Times New Roman" w:hAnsi="Times New Roman" w:cs="Times New Roman"/>
          <w:sz w:val="24"/>
          <w:szCs w:val="24"/>
          <w:lang w:eastAsia="fr-FR"/>
        </w:rPr>
      </w:pPr>
      <w:r w:rsidRPr="00B128E7">
        <w:rPr>
          <w:rFonts w:eastAsia="Times New Roman"/>
          <w:b/>
          <w:bCs/>
          <w:lang w:eastAsia="fr-FR"/>
        </w:rPr>
        <w:t>Article 2</w:t>
      </w:r>
      <w:r w:rsidRPr="00B128E7">
        <w:rPr>
          <w:rFonts w:eastAsia="Times New Roman"/>
          <w:lang w:eastAsia="fr-FR"/>
        </w:rPr>
        <w:t xml:space="preserve"> </w:t>
      </w:r>
      <w:r w:rsidRPr="00B128E7">
        <w:rPr>
          <w:rFonts w:eastAsia="Times New Roman"/>
          <w:b/>
          <w:bCs/>
          <w:lang w:eastAsia="fr-FR"/>
        </w:rPr>
        <w:t>- Conditions générales d’organisation du partenariat</w:t>
      </w:r>
    </w:p>
    <w:p w:rsidR="00B128E7" w:rsidRPr="00B128E7" w:rsidRDefault="00B128E7" w:rsidP="00B128E7">
      <w:pPr>
        <w:widowControl/>
        <w:autoSpaceDE/>
        <w:autoSpaceDN/>
        <w:spacing w:before="100" w:beforeAutospacing="1"/>
        <w:rPr>
          <w:rFonts w:ascii="Times New Roman" w:eastAsia="Times New Roman" w:hAnsi="Times New Roman" w:cs="Times New Roman"/>
          <w:sz w:val="24"/>
          <w:szCs w:val="24"/>
          <w:lang w:eastAsia="fr-FR"/>
        </w:rPr>
      </w:pPr>
      <w:r w:rsidRPr="00B128E7">
        <w:rPr>
          <w:rFonts w:eastAsia="Times New Roman"/>
          <w:sz w:val="20"/>
          <w:szCs w:val="20"/>
          <w:lang w:eastAsia="fr-FR"/>
        </w:rPr>
        <w:t>La mise en œuvre du partenariat repose sur :</w:t>
      </w:r>
    </w:p>
    <w:p w:rsidR="00B128E7" w:rsidRPr="00B128E7" w:rsidRDefault="00B128E7" w:rsidP="00B128E7">
      <w:pPr>
        <w:widowControl/>
        <w:numPr>
          <w:ilvl w:val="0"/>
          <w:numId w:val="9"/>
        </w:numPr>
        <w:autoSpaceDE/>
        <w:autoSpaceDN/>
        <w:spacing w:before="100" w:beforeAutospacing="1"/>
        <w:rPr>
          <w:rFonts w:ascii="Times New Roman" w:eastAsia="Times New Roman" w:hAnsi="Times New Roman" w:cs="Times New Roman"/>
          <w:sz w:val="24"/>
          <w:szCs w:val="24"/>
          <w:lang w:eastAsia="fr-FR"/>
        </w:rPr>
      </w:pPr>
      <w:r w:rsidRPr="00B128E7">
        <w:rPr>
          <w:rFonts w:eastAsia="Times New Roman"/>
          <w:sz w:val="20"/>
          <w:szCs w:val="20"/>
          <w:lang w:eastAsia="fr-FR"/>
        </w:rPr>
        <w:t>Une démarche de projet concertée, dans le strict respect des responsabilités et des prérogatives de chacun des signataires.</w:t>
      </w:r>
    </w:p>
    <w:p w:rsidR="00B128E7" w:rsidRPr="00B128E7" w:rsidRDefault="00B128E7" w:rsidP="00B128E7">
      <w:pPr>
        <w:widowControl/>
        <w:numPr>
          <w:ilvl w:val="0"/>
          <w:numId w:val="9"/>
        </w:numPr>
        <w:autoSpaceDE/>
        <w:autoSpaceDN/>
        <w:spacing w:before="100" w:beforeAutospacing="1"/>
        <w:rPr>
          <w:rFonts w:ascii="Times New Roman" w:eastAsia="Times New Roman" w:hAnsi="Times New Roman" w:cs="Times New Roman"/>
          <w:sz w:val="24"/>
          <w:szCs w:val="24"/>
          <w:lang w:eastAsia="fr-FR"/>
        </w:rPr>
      </w:pPr>
      <w:r w:rsidRPr="00B128E7">
        <w:rPr>
          <w:rFonts w:eastAsia="Times New Roman"/>
          <w:sz w:val="20"/>
          <w:szCs w:val="20"/>
          <w:lang w:eastAsia="fr-FR"/>
        </w:rPr>
        <w:t>La définition d’objectifs et de priorités communes,</w:t>
      </w:r>
    </w:p>
    <w:p w:rsidR="00B128E7" w:rsidRPr="00B128E7" w:rsidRDefault="00B128E7" w:rsidP="00B128E7">
      <w:pPr>
        <w:widowControl/>
        <w:numPr>
          <w:ilvl w:val="0"/>
          <w:numId w:val="9"/>
        </w:numPr>
        <w:autoSpaceDE/>
        <w:autoSpaceDN/>
        <w:spacing w:before="100" w:beforeAutospacing="1"/>
        <w:rPr>
          <w:rFonts w:ascii="Times New Roman" w:eastAsia="Times New Roman" w:hAnsi="Times New Roman" w:cs="Times New Roman"/>
          <w:sz w:val="24"/>
          <w:szCs w:val="24"/>
          <w:lang w:eastAsia="fr-FR"/>
        </w:rPr>
      </w:pPr>
      <w:r w:rsidRPr="00B128E7">
        <w:rPr>
          <w:rFonts w:eastAsia="Times New Roman"/>
          <w:sz w:val="20"/>
          <w:szCs w:val="20"/>
          <w:lang w:eastAsia="fr-FR"/>
        </w:rPr>
        <w:t>L’évaluation des contraintes et la mutualisation des moyens nécessaires,</w:t>
      </w:r>
    </w:p>
    <w:p w:rsidR="00B128E7" w:rsidRPr="00B128E7" w:rsidRDefault="00B128E7" w:rsidP="00B128E7">
      <w:pPr>
        <w:widowControl/>
        <w:numPr>
          <w:ilvl w:val="0"/>
          <w:numId w:val="9"/>
        </w:numPr>
        <w:autoSpaceDE/>
        <w:autoSpaceDN/>
        <w:spacing w:before="100" w:beforeAutospacing="1"/>
        <w:rPr>
          <w:rFonts w:ascii="Times New Roman" w:eastAsia="Times New Roman" w:hAnsi="Times New Roman" w:cs="Times New Roman"/>
          <w:sz w:val="24"/>
          <w:szCs w:val="24"/>
          <w:lang w:eastAsia="fr-FR"/>
        </w:rPr>
      </w:pPr>
      <w:r w:rsidRPr="00B128E7">
        <w:rPr>
          <w:rFonts w:eastAsia="Times New Roman"/>
          <w:sz w:val="20"/>
          <w:szCs w:val="20"/>
          <w:lang w:eastAsia="fr-FR"/>
        </w:rPr>
        <w:t>La conception et l’usage d’un dispositif de gestion, de régulation et d’évaluation du projet.</w:t>
      </w:r>
    </w:p>
    <w:p w:rsidR="00B128E7" w:rsidRPr="00B128E7" w:rsidRDefault="00B128E7" w:rsidP="00B128E7">
      <w:pPr>
        <w:widowControl/>
        <w:autoSpaceDE/>
        <w:autoSpaceDN/>
        <w:spacing w:before="100" w:beforeAutospacing="1"/>
        <w:rPr>
          <w:rFonts w:ascii="Times New Roman" w:eastAsia="Times New Roman" w:hAnsi="Times New Roman" w:cs="Times New Roman"/>
          <w:sz w:val="24"/>
          <w:szCs w:val="24"/>
          <w:lang w:eastAsia="fr-FR"/>
        </w:rPr>
      </w:pPr>
      <w:r w:rsidRPr="00B128E7">
        <w:rPr>
          <w:rFonts w:eastAsia="Times New Roman"/>
          <w:b/>
          <w:bCs/>
          <w:lang w:eastAsia="fr-FR"/>
        </w:rPr>
        <w:t>Article 3</w:t>
      </w:r>
      <w:r w:rsidRPr="00B128E7">
        <w:rPr>
          <w:rFonts w:eastAsia="Times New Roman"/>
          <w:lang w:eastAsia="fr-FR"/>
        </w:rPr>
        <w:t xml:space="preserve"> </w:t>
      </w:r>
      <w:r w:rsidRPr="00B128E7">
        <w:rPr>
          <w:rFonts w:eastAsia="Times New Roman"/>
          <w:b/>
          <w:bCs/>
          <w:lang w:eastAsia="fr-FR"/>
        </w:rPr>
        <w:t>- Mise à disposition de moyens</w:t>
      </w:r>
    </w:p>
    <w:p w:rsidR="00B128E7" w:rsidRDefault="00B128E7" w:rsidP="00E930F8">
      <w:pPr>
        <w:widowControl/>
        <w:autoSpaceDE/>
        <w:autoSpaceDN/>
        <w:rPr>
          <w:rFonts w:eastAsia="Times New Roman"/>
          <w:sz w:val="20"/>
          <w:szCs w:val="20"/>
          <w:lang w:eastAsia="fr-FR"/>
        </w:rPr>
      </w:pPr>
      <w:r w:rsidRPr="00B128E7">
        <w:rPr>
          <w:rFonts w:eastAsia="Times New Roman"/>
          <w:sz w:val="20"/>
          <w:szCs w:val="20"/>
          <w:lang w:eastAsia="fr-FR"/>
        </w:rPr>
        <w:t>Le partenariat engagé a pour but de contribuer à l'aide aux enseignements par la mobilisation des moyens matériels, financiers et humains énumérés dans un cahier des charges actualisé chaque année.</w:t>
      </w:r>
    </w:p>
    <w:p w:rsidR="00E930F8" w:rsidRDefault="00E930F8" w:rsidP="00E930F8">
      <w:pPr>
        <w:widowControl/>
        <w:autoSpaceDE/>
        <w:autoSpaceDN/>
        <w:rPr>
          <w:rFonts w:eastAsia="Times New Roman"/>
          <w:sz w:val="20"/>
          <w:szCs w:val="20"/>
          <w:lang w:eastAsia="fr-FR"/>
        </w:rPr>
      </w:pPr>
    </w:p>
    <w:p w:rsidR="00B128E7" w:rsidRPr="00B128E7" w:rsidRDefault="00B128E7" w:rsidP="00E930F8">
      <w:pPr>
        <w:widowControl/>
        <w:autoSpaceDE/>
        <w:autoSpaceDN/>
        <w:spacing w:after="120"/>
        <w:ind w:left="709" w:hanging="709"/>
        <w:rPr>
          <w:rFonts w:ascii="Times New Roman" w:eastAsia="Times New Roman" w:hAnsi="Times New Roman" w:cs="Times New Roman"/>
          <w:sz w:val="24"/>
          <w:szCs w:val="24"/>
          <w:lang w:eastAsia="fr-FR"/>
        </w:rPr>
      </w:pPr>
      <w:r w:rsidRPr="00B128E7">
        <w:rPr>
          <w:rFonts w:eastAsia="Times New Roman"/>
          <w:b/>
          <w:bCs/>
          <w:sz w:val="20"/>
          <w:szCs w:val="20"/>
          <w:lang w:eastAsia="fr-FR"/>
        </w:rPr>
        <w:t>Financement des sorties scolaires</w:t>
      </w:r>
    </w:p>
    <w:p w:rsidR="00B128E7" w:rsidRPr="00B128E7" w:rsidRDefault="00B128E7" w:rsidP="00E930F8">
      <w:pPr>
        <w:widowControl/>
        <w:autoSpaceDE/>
        <w:autoSpaceDN/>
        <w:rPr>
          <w:rFonts w:ascii="Times New Roman" w:eastAsia="Times New Roman" w:hAnsi="Times New Roman" w:cs="Times New Roman"/>
          <w:sz w:val="24"/>
          <w:szCs w:val="24"/>
          <w:lang w:eastAsia="fr-FR"/>
        </w:rPr>
      </w:pPr>
      <w:r w:rsidRPr="00B128E7">
        <w:rPr>
          <w:rFonts w:eastAsia="Times New Roman"/>
          <w:sz w:val="20"/>
          <w:szCs w:val="20"/>
          <w:lang w:eastAsia="fr-FR"/>
        </w:rPr>
        <w:t xml:space="preserve">Les conditions de financement sont précisées dans la </w:t>
      </w:r>
      <w:hyperlink r:id="rId12" w:tgtFrame="_top" w:history="1">
        <w:r w:rsidRPr="00B128E7">
          <w:rPr>
            <w:rFonts w:eastAsia="Times New Roman"/>
            <w:color w:val="000000"/>
            <w:sz w:val="20"/>
            <w:szCs w:val="20"/>
            <w:u w:val="single"/>
            <w:lang w:eastAsia="fr-FR"/>
          </w:rPr>
          <w:t>circulaire n°99-136 du 21 septembre 1999</w:t>
        </w:r>
      </w:hyperlink>
      <w:r w:rsidRPr="00B128E7">
        <w:rPr>
          <w:rFonts w:eastAsia="Times New Roman"/>
          <w:sz w:val="20"/>
          <w:szCs w:val="20"/>
          <w:lang w:eastAsia="fr-FR"/>
        </w:rPr>
        <w:t>, relative à l'organisation des sorties scolaires dans les écoles maternelles et élémentaires publiques.</w:t>
      </w:r>
    </w:p>
    <w:p w:rsidR="00B128E7" w:rsidRPr="00B128E7" w:rsidRDefault="00B128E7" w:rsidP="00B128E7">
      <w:pPr>
        <w:widowControl/>
        <w:autoSpaceDE/>
        <w:autoSpaceDN/>
        <w:spacing w:before="100" w:beforeAutospacing="1"/>
        <w:rPr>
          <w:rFonts w:ascii="Times New Roman" w:eastAsia="Times New Roman" w:hAnsi="Times New Roman" w:cs="Times New Roman"/>
          <w:sz w:val="24"/>
          <w:szCs w:val="24"/>
          <w:lang w:eastAsia="fr-FR"/>
        </w:rPr>
      </w:pPr>
      <w:r w:rsidRPr="00B128E7">
        <w:rPr>
          <w:rFonts w:eastAsia="Times New Roman"/>
          <w:b/>
          <w:bCs/>
          <w:sz w:val="20"/>
          <w:szCs w:val="20"/>
          <w:lang w:eastAsia="fr-FR"/>
        </w:rPr>
        <w:t>« </w:t>
      </w:r>
      <w:r w:rsidRPr="00B128E7">
        <w:rPr>
          <w:rFonts w:eastAsia="Times New Roman"/>
          <w:b/>
          <w:bCs/>
          <w:i/>
          <w:iCs/>
          <w:sz w:val="20"/>
          <w:szCs w:val="20"/>
          <w:lang w:eastAsia="fr-FR"/>
        </w:rPr>
        <w:t>Toutes les sorties scolaires régulières doivent être gratuites pour les familles ».</w:t>
      </w:r>
    </w:p>
    <w:p w:rsidR="00B128E7" w:rsidRPr="00B128E7" w:rsidRDefault="00B128E7" w:rsidP="00B128E7">
      <w:pPr>
        <w:widowControl/>
        <w:autoSpaceDE/>
        <w:autoSpaceDN/>
        <w:spacing w:before="100" w:beforeAutospacing="1" w:after="119"/>
        <w:rPr>
          <w:rFonts w:eastAsia="Times New Roman"/>
          <w:sz w:val="20"/>
          <w:szCs w:val="20"/>
          <w:lang w:eastAsia="fr-FR"/>
        </w:rPr>
      </w:pPr>
      <w:r w:rsidRPr="00B128E7">
        <w:rPr>
          <w:rFonts w:eastAsia="Times New Roman"/>
          <w:sz w:val="20"/>
          <w:szCs w:val="20"/>
          <w:lang w:eastAsia="fr-FR"/>
        </w:rPr>
        <w:t>Certaines initiatives conduisent les écoles à organiser des sorties scolaires occasionnelles avec nuitées. S’agissant de leur financement qui pourrait impliquer des partenaires, il y a lieu de rappeler :</w:t>
      </w:r>
    </w:p>
    <w:p w:rsidR="00B128E7" w:rsidRPr="00B128E7" w:rsidRDefault="00B128E7" w:rsidP="00B128E7">
      <w:pPr>
        <w:widowControl/>
        <w:autoSpaceDE/>
        <w:autoSpaceDN/>
        <w:spacing w:before="100" w:beforeAutospacing="1" w:after="119"/>
        <w:rPr>
          <w:rFonts w:ascii="Times New Roman" w:eastAsia="Times New Roman" w:hAnsi="Times New Roman" w:cs="Times New Roman"/>
          <w:sz w:val="24"/>
          <w:szCs w:val="24"/>
          <w:lang w:eastAsia="fr-FR"/>
        </w:rPr>
      </w:pPr>
      <w:r w:rsidRPr="00B128E7">
        <w:rPr>
          <w:rFonts w:eastAsia="Times New Roman"/>
          <w:i/>
          <w:iCs/>
          <w:sz w:val="20"/>
          <w:szCs w:val="20"/>
          <w:lang w:eastAsia="fr-FR"/>
        </w:rPr>
        <w:t>« Une contribution financière peut éventuellement être demandée aux familles. Mais en aucun cas, un élève ne peut être écarté pour des raisons financières. Il conviendra de rechercher des modes de financement auprès des collectivités territoriales et d’autres partenaires (associations agréées complémentaires de l’école, coopérative scolaire...), dans le respect du principe de neutralité de l’école publique. L'éventuelle participation financière de partenaires devra toujours faire l’objet d’une information auprès des parents d’élèves » (Circulaire 99-136 du 21 septembre 1999).</w:t>
      </w:r>
    </w:p>
    <w:p w:rsidR="00E930F8" w:rsidRDefault="00B128E7" w:rsidP="00B128E7">
      <w:pPr>
        <w:widowControl/>
        <w:autoSpaceDE/>
        <w:autoSpaceDN/>
        <w:spacing w:before="100" w:beforeAutospacing="1"/>
        <w:rPr>
          <w:rFonts w:eastAsia="Times New Roman"/>
          <w:b/>
          <w:bCs/>
          <w:lang w:eastAsia="fr-FR"/>
        </w:rPr>
      </w:pPr>
      <w:r w:rsidRPr="00B128E7">
        <w:rPr>
          <w:rFonts w:eastAsia="Times New Roman"/>
          <w:b/>
          <w:bCs/>
          <w:lang w:eastAsia="fr-FR"/>
        </w:rPr>
        <w:lastRenderedPageBreak/>
        <w:t>Article 4</w:t>
      </w:r>
      <w:r w:rsidRPr="00B128E7">
        <w:rPr>
          <w:rFonts w:eastAsia="Times New Roman"/>
          <w:lang w:eastAsia="fr-FR"/>
        </w:rPr>
        <w:t xml:space="preserve"> </w:t>
      </w:r>
      <w:r w:rsidRPr="00B128E7">
        <w:rPr>
          <w:rFonts w:eastAsia="Times New Roman"/>
          <w:b/>
          <w:bCs/>
          <w:lang w:eastAsia="fr-FR"/>
        </w:rPr>
        <w:t>- Modalités de mise en œuvre du partenariat</w:t>
      </w:r>
    </w:p>
    <w:p w:rsidR="004036E1" w:rsidRDefault="004036E1" w:rsidP="004036E1">
      <w:pPr>
        <w:widowControl/>
        <w:autoSpaceDE/>
        <w:autoSpaceDN/>
        <w:rPr>
          <w:rFonts w:eastAsia="Times New Roman"/>
          <w:color w:val="FF0000"/>
          <w:sz w:val="20"/>
          <w:szCs w:val="20"/>
          <w:lang w:eastAsia="fr-FR"/>
        </w:rPr>
      </w:pPr>
    </w:p>
    <w:p w:rsidR="004036E1" w:rsidRPr="004036E1" w:rsidRDefault="004036E1" w:rsidP="004036E1">
      <w:pPr>
        <w:widowControl/>
        <w:autoSpaceDE/>
        <w:autoSpaceDN/>
        <w:rPr>
          <w:rFonts w:eastAsia="Times New Roman"/>
          <w:sz w:val="20"/>
          <w:szCs w:val="20"/>
          <w:lang w:eastAsia="fr-FR"/>
        </w:rPr>
      </w:pPr>
      <w:r w:rsidRPr="004036E1">
        <w:rPr>
          <w:rFonts w:eastAsia="Times New Roman"/>
          <w:sz w:val="20"/>
          <w:szCs w:val="20"/>
          <w:lang w:eastAsia="fr-FR"/>
        </w:rPr>
        <w:t>4-1 - Agréments des intervenants extérieurs</w:t>
      </w:r>
    </w:p>
    <w:p w:rsidR="004036E1" w:rsidRPr="004036E1" w:rsidRDefault="004036E1" w:rsidP="004036E1">
      <w:pPr>
        <w:spacing w:line="240" w:lineRule="exact"/>
        <w:jc w:val="both"/>
        <w:rPr>
          <w:rFonts w:eastAsia="Times New Roman"/>
          <w:sz w:val="20"/>
          <w:szCs w:val="20"/>
          <w:lang w:eastAsia="fr-FR"/>
        </w:rPr>
      </w:pPr>
      <w:r w:rsidRPr="004036E1">
        <w:rPr>
          <w:rFonts w:eastAsia="Times New Roman"/>
          <w:sz w:val="20"/>
          <w:szCs w:val="20"/>
          <w:lang w:eastAsia="fr-FR"/>
        </w:rPr>
        <w:t>Les intervenants extérieurs professionnels, dans le cadre d’interventions ponctuelles (hors EPS, où l’agrément est obligatoire dès la première intervention), sont soumis à la seule autorisation du directeur.</w:t>
      </w:r>
    </w:p>
    <w:p w:rsidR="004036E1" w:rsidRPr="004036E1" w:rsidRDefault="004036E1" w:rsidP="004036E1">
      <w:pPr>
        <w:spacing w:line="240" w:lineRule="exact"/>
        <w:jc w:val="both"/>
        <w:rPr>
          <w:rFonts w:eastAsia="Times New Roman"/>
          <w:sz w:val="20"/>
          <w:szCs w:val="20"/>
          <w:lang w:eastAsia="fr-FR"/>
        </w:rPr>
      </w:pPr>
      <w:r w:rsidRPr="004036E1">
        <w:rPr>
          <w:rFonts w:eastAsia="Times New Roman"/>
          <w:sz w:val="20"/>
          <w:szCs w:val="20"/>
          <w:lang w:eastAsia="fr-FR"/>
        </w:rPr>
        <w:t xml:space="preserve">Pour toute intervention régulière en EPS, EDD, sciences, Langues vivantes étrangères et régionales, un agrément est obligatoire. </w:t>
      </w:r>
    </w:p>
    <w:p w:rsidR="004036E1" w:rsidRPr="004036E1" w:rsidRDefault="004036E1" w:rsidP="004036E1">
      <w:pPr>
        <w:widowControl/>
        <w:autoSpaceDE/>
        <w:autoSpaceDN/>
        <w:rPr>
          <w:rFonts w:eastAsia="Times New Roman"/>
          <w:sz w:val="20"/>
          <w:szCs w:val="20"/>
          <w:lang w:eastAsia="fr-FR"/>
        </w:rPr>
      </w:pPr>
      <w:r w:rsidRPr="004036E1">
        <w:rPr>
          <w:rFonts w:eastAsia="Times New Roman"/>
          <w:sz w:val="20"/>
          <w:szCs w:val="20"/>
          <w:lang w:eastAsia="fr-FR"/>
        </w:rPr>
        <w:t>Les intervenants extérieurs professionnels concernés sont agréés annuellement par monsieur le directeur académique.</w:t>
      </w:r>
    </w:p>
    <w:p w:rsidR="004036E1" w:rsidRPr="004036E1" w:rsidRDefault="004036E1" w:rsidP="004036E1">
      <w:pPr>
        <w:widowControl/>
        <w:autoSpaceDE/>
        <w:autoSpaceDN/>
        <w:rPr>
          <w:rFonts w:eastAsia="Times New Roman"/>
          <w:sz w:val="20"/>
          <w:szCs w:val="20"/>
          <w:lang w:eastAsia="fr-FR"/>
        </w:rPr>
      </w:pPr>
    </w:p>
    <w:p w:rsidR="004036E1" w:rsidRPr="004036E1" w:rsidRDefault="004036E1" w:rsidP="004036E1">
      <w:pPr>
        <w:widowControl/>
        <w:autoSpaceDE/>
        <w:autoSpaceDN/>
        <w:rPr>
          <w:rFonts w:eastAsia="Times New Roman"/>
          <w:sz w:val="20"/>
          <w:szCs w:val="20"/>
          <w:lang w:eastAsia="fr-FR"/>
        </w:rPr>
      </w:pPr>
      <w:r w:rsidRPr="004036E1">
        <w:rPr>
          <w:rFonts w:eastAsia="Times New Roman"/>
          <w:sz w:val="20"/>
          <w:szCs w:val="20"/>
          <w:lang w:eastAsia="fr-FR"/>
        </w:rPr>
        <w:t xml:space="preserve">4-2 </w:t>
      </w:r>
      <w:r>
        <w:rPr>
          <w:rFonts w:eastAsia="Times New Roman"/>
          <w:sz w:val="20"/>
          <w:szCs w:val="20"/>
          <w:lang w:eastAsia="fr-FR"/>
        </w:rPr>
        <w:t>-</w:t>
      </w:r>
      <w:r w:rsidRPr="004036E1">
        <w:rPr>
          <w:rFonts w:eastAsia="Times New Roman"/>
          <w:sz w:val="20"/>
          <w:szCs w:val="20"/>
          <w:lang w:eastAsia="fr-FR"/>
        </w:rPr>
        <w:t xml:space="preserve"> Vérification de l’honorabilité de l’intervenant extérieur</w:t>
      </w:r>
    </w:p>
    <w:p w:rsidR="004036E1" w:rsidRDefault="004036E1" w:rsidP="004036E1">
      <w:pPr>
        <w:widowControl/>
        <w:autoSpaceDE/>
        <w:autoSpaceDN/>
        <w:rPr>
          <w:rFonts w:eastAsia="Times New Roman"/>
          <w:sz w:val="20"/>
          <w:szCs w:val="20"/>
          <w:lang w:eastAsia="fr-FR"/>
        </w:rPr>
      </w:pPr>
      <w:r w:rsidRPr="004036E1">
        <w:rPr>
          <w:rFonts w:eastAsia="Times New Roman"/>
          <w:sz w:val="20"/>
          <w:szCs w:val="20"/>
          <w:lang w:eastAsia="fr-FR"/>
        </w:rPr>
        <w:t>La vérification du fichier judiciaire national des auteurs d’infractions sexuelles ou violentes (FIJAISV) et du fichier des auteurs d’infractions terroristes (FIJAIT) est obligatoire.</w:t>
      </w:r>
    </w:p>
    <w:p w:rsidR="00E930F8" w:rsidRPr="00B128E7" w:rsidRDefault="00E930F8" w:rsidP="00E930F8">
      <w:pPr>
        <w:widowControl/>
        <w:autoSpaceDE/>
        <w:autoSpaceDN/>
        <w:ind w:left="720"/>
        <w:rPr>
          <w:rFonts w:ascii="Times New Roman" w:eastAsia="Times New Roman" w:hAnsi="Times New Roman" w:cs="Times New Roman"/>
          <w:sz w:val="24"/>
          <w:szCs w:val="24"/>
          <w:lang w:eastAsia="fr-FR"/>
        </w:rPr>
      </w:pPr>
    </w:p>
    <w:p w:rsidR="004036E1" w:rsidRPr="00B128E7" w:rsidRDefault="004036E1" w:rsidP="004036E1">
      <w:pPr>
        <w:widowControl/>
        <w:autoSpaceDE/>
        <w:autoSpaceDN/>
        <w:rPr>
          <w:rFonts w:ascii="Times New Roman" w:eastAsia="Times New Roman" w:hAnsi="Times New Roman" w:cs="Times New Roman"/>
          <w:sz w:val="24"/>
          <w:szCs w:val="24"/>
          <w:lang w:eastAsia="fr-FR"/>
        </w:rPr>
      </w:pPr>
      <w:r w:rsidRPr="004036E1">
        <w:rPr>
          <w:rFonts w:eastAsia="Times New Roman"/>
          <w:sz w:val="20"/>
          <w:szCs w:val="20"/>
          <w:lang w:eastAsia="fr-FR"/>
        </w:rPr>
        <w:t xml:space="preserve">4-3 </w:t>
      </w:r>
      <w:r w:rsidRPr="00B128E7">
        <w:rPr>
          <w:rFonts w:eastAsia="Times New Roman"/>
          <w:sz w:val="20"/>
          <w:szCs w:val="20"/>
          <w:lang w:eastAsia="fr-FR"/>
        </w:rPr>
        <w:t>- Conditions d’exécution des interventions.</w:t>
      </w:r>
    </w:p>
    <w:p w:rsidR="004036E1" w:rsidRPr="00B128E7" w:rsidRDefault="004036E1" w:rsidP="004036E1">
      <w:pPr>
        <w:widowControl/>
        <w:numPr>
          <w:ilvl w:val="0"/>
          <w:numId w:val="10"/>
        </w:numPr>
        <w:autoSpaceDE/>
        <w:autoSpaceDN/>
        <w:rPr>
          <w:rFonts w:ascii="Times New Roman" w:eastAsia="Times New Roman" w:hAnsi="Times New Roman" w:cs="Times New Roman"/>
          <w:sz w:val="24"/>
          <w:szCs w:val="24"/>
          <w:lang w:eastAsia="fr-FR"/>
        </w:rPr>
      </w:pPr>
      <w:r w:rsidRPr="00B128E7">
        <w:rPr>
          <w:rFonts w:eastAsia="Times New Roman"/>
          <w:sz w:val="20"/>
          <w:szCs w:val="20"/>
          <w:lang w:eastAsia="fr-FR"/>
        </w:rPr>
        <w:t>La programmation des enseignements à l’école relève de la responsabilité des enseignants, conformément aux programmes et au socle commun de connaissances, de compétences et de culture.</w:t>
      </w:r>
    </w:p>
    <w:p w:rsidR="004036E1" w:rsidRPr="00B128E7" w:rsidRDefault="004036E1" w:rsidP="004036E1">
      <w:pPr>
        <w:widowControl/>
        <w:numPr>
          <w:ilvl w:val="0"/>
          <w:numId w:val="10"/>
        </w:numPr>
        <w:autoSpaceDE/>
        <w:autoSpaceDN/>
        <w:rPr>
          <w:rFonts w:ascii="Times New Roman" w:eastAsia="Times New Roman" w:hAnsi="Times New Roman" w:cs="Times New Roman"/>
          <w:sz w:val="24"/>
          <w:szCs w:val="24"/>
          <w:lang w:eastAsia="fr-FR"/>
        </w:rPr>
      </w:pPr>
      <w:r w:rsidRPr="00B128E7">
        <w:rPr>
          <w:rFonts w:eastAsia="Times New Roman"/>
          <w:sz w:val="20"/>
          <w:szCs w:val="20"/>
          <w:lang w:eastAsia="fr-FR"/>
        </w:rPr>
        <w:t>Le projet de partenariat est inscrit dans le projet d’école.</w:t>
      </w:r>
    </w:p>
    <w:p w:rsidR="004036E1" w:rsidRPr="00B128E7" w:rsidRDefault="004036E1" w:rsidP="004036E1">
      <w:pPr>
        <w:widowControl/>
        <w:numPr>
          <w:ilvl w:val="0"/>
          <w:numId w:val="10"/>
        </w:numPr>
        <w:autoSpaceDE/>
        <w:autoSpaceDN/>
        <w:rPr>
          <w:rFonts w:ascii="Times New Roman" w:eastAsia="Times New Roman" w:hAnsi="Times New Roman" w:cs="Times New Roman"/>
          <w:sz w:val="24"/>
          <w:szCs w:val="24"/>
          <w:lang w:eastAsia="fr-FR"/>
        </w:rPr>
      </w:pPr>
      <w:r w:rsidRPr="00B128E7">
        <w:rPr>
          <w:rFonts w:eastAsia="Times New Roman"/>
          <w:sz w:val="20"/>
          <w:szCs w:val="20"/>
          <w:lang w:eastAsia="fr-FR"/>
        </w:rPr>
        <w:t>La planification des interventions fait l’objet d’une concertation et d’une régulation constante entre les services concernés.</w:t>
      </w:r>
    </w:p>
    <w:p w:rsidR="004036E1" w:rsidRPr="00E930F8" w:rsidRDefault="004036E1" w:rsidP="004036E1">
      <w:pPr>
        <w:widowControl/>
        <w:numPr>
          <w:ilvl w:val="0"/>
          <w:numId w:val="10"/>
        </w:numPr>
        <w:autoSpaceDE/>
        <w:autoSpaceDN/>
        <w:rPr>
          <w:rFonts w:ascii="Times New Roman" w:eastAsia="Times New Roman" w:hAnsi="Times New Roman" w:cs="Times New Roman"/>
          <w:sz w:val="24"/>
          <w:szCs w:val="24"/>
          <w:lang w:eastAsia="fr-FR"/>
        </w:rPr>
      </w:pPr>
      <w:r w:rsidRPr="00B128E7">
        <w:rPr>
          <w:rFonts w:eastAsia="Times New Roman"/>
          <w:sz w:val="20"/>
          <w:szCs w:val="20"/>
          <w:lang w:eastAsia="fr-FR"/>
        </w:rPr>
        <w:t>Les interventions s’organisent pour la totalité des élèves de la ou des classes concernées par le partenariat. Cette organisation est détaillée dans le contrat pédagogique.</w:t>
      </w:r>
    </w:p>
    <w:p w:rsidR="004036E1" w:rsidRPr="00B128E7" w:rsidRDefault="004036E1" w:rsidP="004036E1">
      <w:pPr>
        <w:widowControl/>
        <w:autoSpaceDE/>
        <w:autoSpaceDN/>
        <w:ind w:left="720"/>
        <w:rPr>
          <w:rFonts w:ascii="Times New Roman" w:eastAsia="Times New Roman" w:hAnsi="Times New Roman" w:cs="Times New Roman"/>
          <w:sz w:val="24"/>
          <w:szCs w:val="24"/>
          <w:lang w:eastAsia="fr-FR"/>
        </w:rPr>
      </w:pPr>
    </w:p>
    <w:p w:rsidR="004036E1" w:rsidRPr="00B128E7" w:rsidRDefault="004036E1" w:rsidP="004036E1">
      <w:pPr>
        <w:widowControl/>
        <w:autoSpaceDE/>
        <w:autoSpaceDN/>
        <w:rPr>
          <w:rFonts w:ascii="Times New Roman" w:eastAsia="Times New Roman" w:hAnsi="Times New Roman" w:cs="Times New Roman"/>
          <w:sz w:val="24"/>
          <w:szCs w:val="24"/>
          <w:lang w:eastAsia="fr-FR"/>
        </w:rPr>
      </w:pPr>
      <w:r w:rsidRPr="004036E1">
        <w:rPr>
          <w:rFonts w:eastAsia="Times New Roman"/>
          <w:sz w:val="20"/>
          <w:szCs w:val="20"/>
          <w:lang w:eastAsia="fr-FR"/>
        </w:rPr>
        <w:t xml:space="preserve">4-4 </w:t>
      </w:r>
      <w:r w:rsidRPr="00B128E7">
        <w:rPr>
          <w:rFonts w:eastAsia="Times New Roman"/>
          <w:sz w:val="20"/>
          <w:szCs w:val="20"/>
          <w:lang w:eastAsia="fr-FR"/>
        </w:rPr>
        <w:t>- Le contrat pédagogique</w:t>
      </w:r>
    </w:p>
    <w:p w:rsidR="004036E1" w:rsidRPr="00B128E7" w:rsidRDefault="004036E1" w:rsidP="004036E1">
      <w:pPr>
        <w:widowControl/>
        <w:numPr>
          <w:ilvl w:val="0"/>
          <w:numId w:val="11"/>
        </w:numPr>
        <w:autoSpaceDE/>
        <w:autoSpaceDN/>
        <w:rPr>
          <w:rFonts w:ascii="Times New Roman" w:eastAsia="Times New Roman" w:hAnsi="Times New Roman" w:cs="Times New Roman"/>
          <w:sz w:val="24"/>
          <w:szCs w:val="24"/>
          <w:lang w:eastAsia="fr-FR"/>
        </w:rPr>
      </w:pPr>
      <w:r w:rsidRPr="00B128E7">
        <w:rPr>
          <w:rFonts w:eastAsia="Times New Roman"/>
          <w:sz w:val="20"/>
          <w:szCs w:val="20"/>
          <w:lang w:eastAsia="fr-FR"/>
        </w:rPr>
        <w:t>La coopération entre intervenant extérieur et enseignant est conjointement formalisée dans un « contrat pédagogique »</w:t>
      </w:r>
    </w:p>
    <w:p w:rsidR="004036E1" w:rsidRPr="00B128E7" w:rsidRDefault="004036E1" w:rsidP="004036E1">
      <w:pPr>
        <w:widowControl/>
        <w:numPr>
          <w:ilvl w:val="0"/>
          <w:numId w:val="12"/>
        </w:numPr>
        <w:autoSpaceDE/>
        <w:autoSpaceDN/>
        <w:rPr>
          <w:rFonts w:ascii="Times New Roman" w:eastAsia="Times New Roman" w:hAnsi="Times New Roman" w:cs="Times New Roman"/>
          <w:sz w:val="24"/>
          <w:szCs w:val="24"/>
          <w:lang w:eastAsia="fr-FR"/>
        </w:rPr>
      </w:pPr>
      <w:r w:rsidRPr="00B128E7">
        <w:rPr>
          <w:rFonts w:eastAsia="Times New Roman"/>
          <w:sz w:val="20"/>
          <w:szCs w:val="20"/>
          <w:lang w:eastAsia="fr-FR"/>
        </w:rPr>
        <w:t>Ce « contrat pédagogique » est mis à disposition de l’intervenant et soumis à la validation de l’Inspecteur de l’éducation nationale (IEN) avant toute intervention.</w:t>
      </w:r>
    </w:p>
    <w:p w:rsidR="00B128E7" w:rsidRPr="00B128E7" w:rsidRDefault="00B128E7" w:rsidP="00B128E7">
      <w:pPr>
        <w:widowControl/>
        <w:autoSpaceDE/>
        <w:autoSpaceDN/>
        <w:spacing w:before="100" w:beforeAutospacing="1"/>
        <w:rPr>
          <w:rFonts w:ascii="Times New Roman" w:eastAsia="Times New Roman" w:hAnsi="Times New Roman" w:cs="Times New Roman"/>
          <w:sz w:val="24"/>
          <w:szCs w:val="24"/>
          <w:lang w:eastAsia="fr-FR"/>
        </w:rPr>
      </w:pPr>
      <w:r w:rsidRPr="00B128E7">
        <w:rPr>
          <w:rFonts w:eastAsia="Times New Roman"/>
          <w:b/>
          <w:bCs/>
          <w:lang w:eastAsia="fr-FR"/>
        </w:rPr>
        <w:t>Article 5 - Rôle et responsabilité des enseignants</w:t>
      </w:r>
    </w:p>
    <w:p w:rsidR="00B128E7" w:rsidRDefault="00B128E7" w:rsidP="00B128E7">
      <w:pPr>
        <w:widowControl/>
        <w:autoSpaceDE/>
        <w:autoSpaceDN/>
        <w:spacing w:before="100" w:beforeAutospacing="1"/>
        <w:rPr>
          <w:rFonts w:ascii="Times New Roman" w:eastAsia="Times New Roman" w:hAnsi="Times New Roman" w:cs="Times New Roman"/>
          <w:sz w:val="24"/>
          <w:szCs w:val="24"/>
          <w:lang w:eastAsia="fr-FR"/>
        </w:rPr>
      </w:pPr>
      <w:r w:rsidRPr="00B128E7">
        <w:rPr>
          <w:rFonts w:eastAsia="Times New Roman"/>
          <w:sz w:val="20"/>
          <w:szCs w:val="20"/>
          <w:lang w:eastAsia="fr-FR"/>
        </w:rPr>
        <w:t>Rappel de la circulaire 92-196 du 3 juillet 1992</w:t>
      </w:r>
    </w:p>
    <w:p w:rsidR="00E930F8" w:rsidRPr="00E930F8" w:rsidRDefault="00B128E7" w:rsidP="00843D53">
      <w:pPr>
        <w:pStyle w:val="Paragraphedeliste"/>
        <w:widowControl/>
        <w:numPr>
          <w:ilvl w:val="0"/>
          <w:numId w:val="13"/>
        </w:numPr>
        <w:autoSpaceDE/>
        <w:autoSpaceDN/>
        <w:spacing w:before="100" w:beforeAutospacing="1"/>
        <w:rPr>
          <w:rFonts w:ascii="Times New Roman" w:eastAsia="Times New Roman" w:hAnsi="Times New Roman" w:cs="Times New Roman"/>
          <w:sz w:val="24"/>
          <w:szCs w:val="24"/>
          <w:lang w:eastAsia="fr-FR"/>
        </w:rPr>
      </w:pPr>
      <w:r w:rsidRPr="00E930F8">
        <w:rPr>
          <w:rFonts w:eastAsia="Times New Roman"/>
          <w:i/>
          <w:iCs/>
          <w:sz w:val="20"/>
          <w:szCs w:val="20"/>
          <w:lang w:eastAsia="fr-FR"/>
        </w:rPr>
        <w:t>« La responsabilité pédagogique de l'organisation des activités scolaires incombe à l'enseignant titulaire de la classe ou à celui de ses collègues nommément désigné dans le cadre d'un échange de services ou d'un remplacement. Il en assure la mise en œuvre par sa participation et sa présence effective. »</w:t>
      </w:r>
    </w:p>
    <w:p w:rsidR="00B128E7" w:rsidRPr="00B128E7" w:rsidRDefault="00B128E7" w:rsidP="00843D53">
      <w:pPr>
        <w:pStyle w:val="Paragraphedeliste"/>
        <w:widowControl/>
        <w:numPr>
          <w:ilvl w:val="0"/>
          <w:numId w:val="13"/>
        </w:numPr>
        <w:autoSpaceDE/>
        <w:autoSpaceDN/>
        <w:spacing w:before="100" w:beforeAutospacing="1"/>
        <w:rPr>
          <w:rFonts w:ascii="Times New Roman" w:eastAsia="Times New Roman" w:hAnsi="Times New Roman" w:cs="Times New Roman"/>
          <w:sz w:val="24"/>
          <w:szCs w:val="24"/>
          <w:lang w:eastAsia="fr-FR"/>
        </w:rPr>
      </w:pPr>
      <w:r w:rsidRPr="00B128E7">
        <w:rPr>
          <w:rFonts w:eastAsia="Times New Roman"/>
          <w:i/>
          <w:iCs/>
          <w:sz w:val="20"/>
          <w:szCs w:val="20"/>
          <w:lang w:eastAsia="fr-FR"/>
        </w:rPr>
        <w:t>« L’organisation générale des activités et le rôle de chaque participant doivent être définis »</w:t>
      </w:r>
    </w:p>
    <w:p w:rsidR="00B128E7" w:rsidRPr="00B128E7" w:rsidRDefault="00B128E7" w:rsidP="00B128E7">
      <w:pPr>
        <w:widowControl/>
        <w:numPr>
          <w:ilvl w:val="0"/>
          <w:numId w:val="13"/>
        </w:numPr>
        <w:autoSpaceDE/>
        <w:autoSpaceDN/>
        <w:spacing w:before="100" w:beforeAutospacing="1"/>
        <w:rPr>
          <w:rFonts w:ascii="Times New Roman" w:eastAsia="Times New Roman" w:hAnsi="Times New Roman" w:cs="Times New Roman"/>
          <w:sz w:val="24"/>
          <w:szCs w:val="24"/>
          <w:lang w:eastAsia="fr-FR"/>
        </w:rPr>
      </w:pPr>
      <w:r w:rsidRPr="00B128E7">
        <w:rPr>
          <w:rFonts w:eastAsia="Times New Roman"/>
          <w:i/>
          <w:iCs/>
          <w:sz w:val="20"/>
          <w:szCs w:val="20"/>
          <w:lang w:eastAsia="fr-FR"/>
        </w:rPr>
        <w:t>« L’enseignant doit veiller à ce que la sécurité des élèves soit, en toutes circonstances, assurée. Ceci suppose que l’enseignant ait toujours d’une manière ou d’une autre la maîtrise de l’activité en cause ».</w:t>
      </w:r>
    </w:p>
    <w:p w:rsidR="0095466A" w:rsidRPr="00B128E7" w:rsidRDefault="00B128E7" w:rsidP="0095466A">
      <w:pPr>
        <w:widowControl/>
        <w:numPr>
          <w:ilvl w:val="0"/>
          <w:numId w:val="13"/>
        </w:numPr>
        <w:autoSpaceDE/>
        <w:autoSpaceDN/>
        <w:spacing w:after="240"/>
        <w:ind w:left="714" w:hanging="357"/>
        <w:rPr>
          <w:rFonts w:ascii="Times New Roman" w:eastAsia="Times New Roman" w:hAnsi="Times New Roman" w:cs="Times New Roman"/>
          <w:sz w:val="24"/>
          <w:szCs w:val="24"/>
          <w:lang w:eastAsia="fr-FR"/>
        </w:rPr>
      </w:pPr>
      <w:r w:rsidRPr="00B128E7">
        <w:rPr>
          <w:rFonts w:eastAsia="Times New Roman"/>
          <w:i/>
          <w:iCs/>
          <w:sz w:val="20"/>
          <w:szCs w:val="20"/>
          <w:lang w:eastAsia="fr-FR"/>
        </w:rPr>
        <w:t>« La participation d'intervenants extérieurs au cours des activités scolaires ne modifie pas les conditions de mise en jeu de la responsabilité des enseignants ».</w:t>
      </w:r>
    </w:p>
    <w:p w:rsidR="00B128E7" w:rsidRDefault="00B128E7" w:rsidP="0095466A">
      <w:pPr>
        <w:widowControl/>
        <w:autoSpaceDE/>
        <w:autoSpaceDN/>
        <w:rPr>
          <w:rFonts w:eastAsia="Times New Roman"/>
          <w:sz w:val="20"/>
          <w:szCs w:val="20"/>
          <w:lang w:eastAsia="fr-FR"/>
        </w:rPr>
      </w:pPr>
      <w:r w:rsidRPr="00B128E7">
        <w:rPr>
          <w:rFonts w:eastAsia="Times New Roman"/>
          <w:b/>
          <w:bCs/>
          <w:lang w:eastAsia="fr-FR"/>
        </w:rPr>
        <w:t>Article 6</w:t>
      </w:r>
      <w:r w:rsidRPr="00B128E7">
        <w:rPr>
          <w:rFonts w:eastAsia="Times New Roman"/>
          <w:lang w:eastAsia="fr-FR"/>
        </w:rPr>
        <w:t xml:space="preserve"> </w:t>
      </w:r>
      <w:r w:rsidRPr="00B128E7">
        <w:rPr>
          <w:rFonts w:eastAsia="Times New Roman"/>
          <w:b/>
          <w:bCs/>
          <w:lang w:eastAsia="fr-FR"/>
        </w:rPr>
        <w:t>- Rôle et responsabilité des intervenants</w:t>
      </w:r>
      <w:r w:rsidRPr="00B128E7">
        <w:rPr>
          <w:rFonts w:eastAsia="Times New Roman"/>
          <w:sz w:val="20"/>
          <w:szCs w:val="20"/>
          <w:lang w:eastAsia="fr-FR"/>
        </w:rPr>
        <w:t xml:space="preserve"> (circulaire 92-196 du 3 juillet 1992)</w:t>
      </w:r>
    </w:p>
    <w:p w:rsidR="0095466A" w:rsidRDefault="0095466A" w:rsidP="0095466A">
      <w:pPr>
        <w:widowControl/>
        <w:autoSpaceDE/>
        <w:autoSpaceDN/>
        <w:rPr>
          <w:rFonts w:eastAsia="Times New Roman"/>
          <w:sz w:val="20"/>
          <w:szCs w:val="20"/>
          <w:lang w:eastAsia="fr-FR"/>
        </w:rPr>
      </w:pPr>
    </w:p>
    <w:p w:rsidR="00B128E7" w:rsidRPr="00E930F8" w:rsidRDefault="00B128E7" w:rsidP="00E930F8">
      <w:pPr>
        <w:pStyle w:val="Paragraphedeliste"/>
        <w:widowControl/>
        <w:numPr>
          <w:ilvl w:val="0"/>
          <w:numId w:val="21"/>
        </w:numPr>
        <w:autoSpaceDE/>
        <w:autoSpaceDN/>
        <w:spacing w:before="0"/>
        <w:rPr>
          <w:rFonts w:ascii="Times New Roman" w:eastAsia="Times New Roman" w:hAnsi="Times New Roman" w:cs="Times New Roman"/>
          <w:sz w:val="24"/>
          <w:szCs w:val="24"/>
          <w:lang w:eastAsia="fr-FR"/>
        </w:rPr>
      </w:pPr>
      <w:r w:rsidRPr="00E930F8">
        <w:rPr>
          <w:rFonts w:eastAsia="Times New Roman"/>
          <w:i/>
          <w:iCs/>
          <w:sz w:val="20"/>
          <w:szCs w:val="20"/>
          <w:lang w:eastAsia="fr-FR"/>
        </w:rPr>
        <w:t>« S'agissant de l'action en réparation, il est vraisemblable, sous réserve de l'appréciation souveraine des tribunaux, que la loi du 5 avril 1937, qui vise expressément les membres de l'enseignement public, ne s'applique pas aux intervenants extérieurs ; en tout état de cause leur responsabilité serait cependant garantie, selon les cas :</w:t>
      </w:r>
    </w:p>
    <w:p w:rsidR="00B128E7" w:rsidRPr="0095466A" w:rsidRDefault="00B128E7" w:rsidP="0095466A">
      <w:pPr>
        <w:pStyle w:val="Paragraphedeliste"/>
        <w:widowControl/>
        <w:numPr>
          <w:ilvl w:val="0"/>
          <w:numId w:val="23"/>
        </w:numPr>
        <w:tabs>
          <w:tab w:val="left" w:pos="993"/>
        </w:tabs>
        <w:autoSpaceDE/>
        <w:autoSpaceDN/>
        <w:ind w:hanging="11"/>
        <w:rPr>
          <w:rFonts w:ascii="Times New Roman" w:eastAsia="Times New Roman" w:hAnsi="Times New Roman" w:cs="Times New Roman"/>
          <w:sz w:val="24"/>
          <w:szCs w:val="24"/>
          <w:lang w:eastAsia="fr-FR"/>
        </w:rPr>
      </w:pPr>
      <w:r w:rsidRPr="0095466A">
        <w:rPr>
          <w:rFonts w:eastAsia="Times New Roman"/>
          <w:i/>
          <w:iCs/>
          <w:sz w:val="20"/>
          <w:szCs w:val="20"/>
          <w:lang w:eastAsia="fr-FR"/>
        </w:rPr>
        <w:t>Par la collectivité publique qui les rémunère, selon les règl</w:t>
      </w:r>
      <w:r w:rsidR="0095466A">
        <w:rPr>
          <w:rFonts w:eastAsia="Times New Roman"/>
          <w:i/>
          <w:iCs/>
          <w:sz w:val="20"/>
          <w:szCs w:val="20"/>
          <w:lang w:eastAsia="fr-FR"/>
        </w:rPr>
        <w:t>es habituelles du droit public </w:t>
      </w:r>
    </w:p>
    <w:p w:rsidR="00B128E7" w:rsidRPr="0095466A" w:rsidRDefault="00B128E7" w:rsidP="0095466A">
      <w:pPr>
        <w:pStyle w:val="Paragraphedeliste"/>
        <w:widowControl/>
        <w:numPr>
          <w:ilvl w:val="0"/>
          <w:numId w:val="23"/>
        </w:numPr>
        <w:tabs>
          <w:tab w:val="left" w:pos="993"/>
        </w:tabs>
        <w:autoSpaceDE/>
        <w:autoSpaceDN/>
        <w:ind w:hanging="11"/>
        <w:rPr>
          <w:rFonts w:ascii="Times New Roman" w:eastAsia="Times New Roman" w:hAnsi="Times New Roman" w:cs="Times New Roman"/>
          <w:sz w:val="24"/>
          <w:szCs w:val="24"/>
          <w:lang w:eastAsia="fr-FR"/>
        </w:rPr>
      </w:pPr>
      <w:r w:rsidRPr="0095466A">
        <w:rPr>
          <w:rFonts w:eastAsia="Times New Roman"/>
          <w:i/>
          <w:iCs/>
          <w:sz w:val="20"/>
          <w:szCs w:val="20"/>
          <w:lang w:eastAsia="fr-FR"/>
        </w:rPr>
        <w:t xml:space="preserve">Par leur employeur, en application de l'article 1384 du Code civil, </w:t>
      </w:r>
      <w:r w:rsidR="0095466A">
        <w:rPr>
          <w:rFonts w:eastAsia="Times New Roman"/>
          <w:i/>
          <w:iCs/>
          <w:sz w:val="20"/>
          <w:szCs w:val="20"/>
          <w:lang w:eastAsia="fr-FR"/>
        </w:rPr>
        <w:t>s'il s'agit de salariés privés </w:t>
      </w:r>
    </w:p>
    <w:p w:rsidR="00B128E7" w:rsidRPr="0095466A" w:rsidRDefault="00B128E7" w:rsidP="0095466A">
      <w:pPr>
        <w:pStyle w:val="Paragraphedeliste"/>
        <w:widowControl/>
        <w:numPr>
          <w:ilvl w:val="0"/>
          <w:numId w:val="23"/>
        </w:numPr>
        <w:tabs>
          <w:tab w:val="left" w:pos="993"/>
        </w:tabs>
        <w:autoSpaceDE/>
        <w:autoSpaceDN/>
        <w:ind w:hanging="11"/>
        <w:rPr>
          <w:rFonts w:ascii="Times New Roman" w:eastAsia="Times New Roman" w:hAnsi="Times New Roman" w:cs="Times New Roman"/>
          <w:sz w:val="24"/>
          <w:szCs w:val="24"/>
          <w:lang w:eastAsia="fr-FR"/>
        </w:rPr>
      </w:pPr>
      <w:r w:rsidRPr="0095466A">
        <w:rPr>
          <w:rFonts w:eastAsia="Times New Roman"/>
          <w:i/>
          <w:iCs/>
          <w:sz w:val="20"/>
          <w:szCs w:val="20"/>
          <w:lang w:eastAsia="fr-FR"/>
        </w:rPr>
        <w:t>Par l’État, s'il s'agit d'intervenants bénévoles, conformément à la jurisprudence en matière de collaborateurs bénévoles du service public »</w:t>
      </w:r>
    </w:p>
    <w:p w:rsidR="00B128E7" w:rsidRPr="00B128E7" w:rsidRDefault="00B128E7" w:rsidP="00B128E7">
      <w:pPr>
        <w:widowControl/>
        <w:numPr>
          <w:ilvl w:val="0"/>
          <w:numId w:val="15"/>
        </w:numPr>
        <w:autoSpaceDE/>
        <w:autoSpaceDN/>
        <w:spacing w:before="100" w:beforeAutospacing="1"/>
        <w:rPr>
          <w:rFonts w:ascii="Times New Roman" w:eastAsia="Times New Roman" w:hAnsi="Times New Roman" w:cs="Times New Roman"/>
          <w:sz w:val="24"/>
          <w:szCs w:val="24"/>
          <w:lang w:eastAsia="fr-FR"/>
        </w:rPr>
      </w:pPr>
      <w:r w:rsidRPr="00B128E7">
        <w:rPr>
          <w:rFonts w:eastAsia="Times New Roman"/>
          <w:i/>
          <w:iCs/>
          <w:sz w:val="20"/>
          <w:szCs w:val="20"/>
          <w:lang w:eastAsia="fr-FR"/>
        </w:rPr>
        <w:t>« La responsabilité pénale de l'intervenant peut, évidemment, être aussi engagée, dans les mêmes conditions que celle de l'enseignant, s'il a commis une infraction à l'origine d'un accident grave subi ou causé par un élève. La qualification que possèdent des intervenants spécialistes est généralement un élément d'appréciation retenu par les tribunaux pour rechercher leur responsabilité éventuelle »</w:t>
      </w:r>
    </w:p>
    <w:p w:rsidR="00B128E7" w:rsidRPr="00B128E7" w:rsidRDefault="00B128E7" w:rsidP="00B128E7">
      <w:pPr>
        <w:widowControl/>
        <w:autoSpaceDE/>
        <w:autoSpaceDN/>
        <w:spacing w:before="100" w:beforeAutospacing="1"/>
        <w:rPr>
          <w:rFonts w:ascii="Times New Roman" w:eastAsia="Times New Roman" w:hAnsi="Times New Roman" w:cs="Times New Roman"/>
          <w:sz w:val="24"/>
          <w:szCs w:val="24"/>
          <w:lang w:eastAsia="fr-FR"/>
        </w:rPr>
      </w:pPr>
      <w:r w:rsidRPr="00B128E7">
        <w:rPr>
          <w:rFonts w:eastAsia="Times New Roman"/>
          <w:b/>
          <w:bCs/>
          <w:lang w:eastAsia="fr-FR"/>
        </w:rPr>
        <w:t>Article 7 - Communication </w:t>
      </w:r>
    </w:p>
    <w:p w:rsidR="00B128E7" w:rsidRPr="00B128E7" w:rsidRDefault="00B128E7" w:rsidP="00B128E7">
      <w:pPr>
        <w:widowControl/>
        <w:autoSpaceDE/>
        <w:autoSpaceDN/>
        <w:spacing w:before="100" w:beforeAutospacing="1"/>
        <w:rPr>
          <w:rFonts w:ascii="Times New Roman" w:eastAsia="Times New Roman" w:hAnsi="Times New Roman" w:cs="Times New Roman"/>
          <w:sz w:val="24"/>
          <w:szCs w:val="24"/>
          <w:lang w:eastAsia="fr-FR"/>
        </w:rPr>
      </w:pPr>
      <w:r w:rsidRPr="00B128E7">
        <w:rPr>
          <w:rFonts w:eastAsia="Times New Roman"/>
          <w:sz w:val="20"/>
          <w:szCs w:val="20"/>
          <w:lang w:eastAsia="fr-FR"/>
        </w:rPr>
        <w:t>Les documents relatifs au partenariat respectent les chartes graphiques des signataires, leur diffusion à usage externe fait l’objet d’un accord commun.</w:t>
      </w:r>
    </w:p>
    <w:p w:rsidR="00B128E7" w:rsidRPr="00B128E7" w:rsidRDefault="00B128E7" w:rsidP="00B128E7">
      <w:pPr>
        <w:widowControl/>
        <w:autoSpaceDE/>
        <w:autoSpaceDN/>
        <w:spacing w:before="100" w:beforeAutospacing="1"/>
        <w:rPr>
          <w:rFonts w:ascii="Times New Roman" w:eastAsia="Times New Roman" w:hAnsi="Times New Roman" w:cs="Times New Roman"/>
          <w:sz w:val="24"/>
          <w:szCs w:val="24"/>
          <w:lang w:eastAsia="fr-FR"/>
        </w:rPr>
      </w:pPr>
      <w:r w:rsidRPr="00B128E7">
        <w:rPr>
          <w:rFonts w:eastAsia="Times New Roman"/>
          <w:b/>
          <w:bCs/>
          <w:lang w:eastAsia="fr-FR"/>
        </w:rPr>
        <w:lastRenderedPageBreak/>
        <w:t>Article 8 - Évaluation du partenariat</w:t>
      </w:r>
    </w:p>
    <w:p w:rsidR="00B128E7" w:rsidRPr="00B128E7" w:rsidRDefault="00B128E7" w:rsidP="00B128E7">
      <w:pPr>
        <w:widowControl/>
        <w:numPr>
          <w:ilvl w:val="0"/>
          <w:numId w:val="16"/>
        </w:numPr>
        <w:autoSpaceDE/>
        <w:autoSpaceDN/>
        <w:spacing w:before="100" w:beforeAutospacing="1"/>
        <w:rPr>
          <w:rFonts w:ascii="Times New Roman" w:eastAsia="Times New Roman" w:hAnsi="Times New Roman" w:cs="Times New Roman"/>
          <w:sz w:val="24"/>
          <w:szCs w:val="24"/>
          <w:lang w:eastAsia="fr-FR"/>
        </w:rPr>
      </w:pPr>
      <w:r w:rsidRPr="00B128E7">
        <w:rPr>
          <w:rFonts w:eastAsia="Times New Roman"/>
          <w:sz w:val="20"/>
          <w:szCs w:val="20"/>
          <w:lang w:eastAsia="fr-FR"/>
        </w:rPr>
        <w:t>La mise en œuvre de l’ensemble des dispositions prévues par la convention nécessite une logistique particulièrement conséquente. Les conseillers pédagogiques départementaux et de circonscription en mesurent régulièrement l’impact sur les apprentissages de tous les élèves.</w:t>
      </w:r>
    </w:p>
    <w:p w:rsidR="00B128E7" w:rsidRPr="00B128E7" w:rsidRDefault="00B128E7" w:rsidP="00B128E7">
      <w:pPr>
        <w:widowControl/>
        <w:numPr>
          <w:ilvl w:val="0"/>
          <w:numId w:val="16"/>
        </w:numPr>
        <w:autoSpaceDE/>
        <w:autoSpaceDN/>
        <w:spacing w:before="100" w:beforeAutospacing="1"/>
        <w:rPr>
          <w:rFonts w:ascii="Times New Roman" w:eastAsia="Times New Roman" w:hAnsi="Times New Roman" w:cs="Times New Roman"/>
          <w:sz w:val="24"/>
          <w:szCs w:val="24"/>
          <w:lang w:eastAsia="fr-FR"/>
        </w:rPr>
      </w:pPr>
      <w:r w:rsidRPr="00B128E7">
        <w:rPr>
          <w:rFonts w:eastAsia="Times New Roman"/>
          <w:sz w:val="20"/>
          <w:szCs w:val="20"/>
          <w:lang w:eastAsia="fr-FR"/>
        </w:rPr>
        <w:t>Une réunion de bilan est nécessaire au cours de chaque année scolaire.</w:t>
      </w:r>
    </w:p>
    <w:p w:rsidR="00ED3342" w:rsidRDefault="00B128E7" w:rsidP="00ED3342">
      <w:pPr>
        <w:widowControl/>
        <w:autoSpaceDE/>
        <w:autoSpaceDN/>
        <w:spacing w:before="100" w:beforeAutospacing="1" w:after="240"/>
        <w:rPr>
          <w:rFonts w:eastAsia="Times New Roman"/>
          <w:b/>
          <w:bCs/>
          <w:lang w:eastAsia="fr-FR"/>
        </w:rPr>
      </w:pPr>
      <w:r w:rsidRPr="00B128E7">
        <w:rPr>
          <w:rFonts w:eastAsia="Times New Roman"/>
          <w:b/>
          <w:bCs/>
          <w:lang w:eastAsia="fr-FR"/>
        </w:rPr>
        <w:t>Article 9</w:t>
      </w:r>
      <w:r w:rsidRPr="00B128E7">
        <w:rPr>
          <w:rFonts w:eastAsia="Times New Roman"/>
          <w:lang w:eastAsia="fr-FR"/>
        </w:rPr>
        <w:t xml:space="preserve"> </w:t>
      </w:r>
      <w:r w:rsidR="00F23D8C">
        <w:rPr>
          <w:rFonts w:eastAsia="Times New Roman"/>
          <w:b/>
          <w:bCs/>
          <w:lang w:eastAsia="fr-FR"/>
        </w:rPr>
        <w:t>- Cahier des charges</w:t>
      </w:r>
    </w:p>
    <w:p w:rsidR="00B128E7" w:rsidRDefault="00B128E7" w:rsidP="00ED3342">
      <w:pPr>
        <w:widowControl/>
        <w:autoSpaceDE/>
        <w:autoSpaceDN/>
        <w:spacing w:after="240"/>
        <w:rPr>
          <w:rFonts w:eastAsia="Times New Roman"/>
          <w:color w:val="000000"/>
          <w:sz w:val="20"/>
          <w:szCs w:val="20"/>
          <w:lang w:eastAsia="fr-FR"/>
        </w:rPr>
      </w:pPr>
      <w:r w:rsidRPr="00B128E7">
        <w:rPr>
          <w:rFonts w:eastAsia="Times New Roman"/>
          <w:sz w:val="20"/>
          <w:szCs w:val="20"/>
          <w:lang w:eastAsia="fr-FR"/>
        </w:rPr>
        <w:t xml:space="preserve">Les modalités de mise en œuvre du partenariat sont précisées dans le cahier des charges annexé à la présente convention. Réactualisé chaque année scolaire, </w:t>
      </w:r>
      <w:r w:rsidRPr="00B128E7">
        <w:rPr>
          <w:rFonts w:eastAsia="Times New Roman"/>
          <w:color w:val="000000"/>
          <w:lang w:eastAsia="fr-FR"/>
        </w:rPr>
        <w:t>il</w:t>
      </w:r>
      <w:r w:rsidRPr="00B128E7">
        <w:rPr>
          <w:rFonts w:eastAsia="Times New Roman"/>
          <w:color w:val="000000"/>
          <w:sz w:val="20"/>
          <w:szCs w:val="20"/>
          <w:lang w:eastAsia="fr-FR"/>
        </w:rPr>
        <w:t xml:space="preserve"> précise notamment :</w:t>
      </w:r>
    </w:p>
    <w:p w:rsidR="00B128E7" w:rsidRPr="00B128E7" w:rsidRDefault="00325691" w:rsidP="00325691">
      <w:pPr>
        <w:widowControl/>
        <w:autoSpaceDE/>
        <w:autoSpaceDN/>
        <w:ind w:left="1094" w:hanging="1094"/>
        <w:rPr>
          <w:rFonts w:ascii="Times New Roman" w:eastAsia="Times New Roman" w:hAnsi="Times New Roman" w:cs="Times New Roman"/>
          <w:sz w:val="24"/>
          <w:szCs w:val="24"/>
          <w:lang w:eastAsia="fr-FR"/>
        </w:rPr>
      </w:pPr>
      <w:r>
        <w:rPr>
          <w:rFonts w:eastAsia="Times New Roman"/>
          <w:color w:val="000000"/>
          <w:sz w:val="20"/>
          <w:szCs w:val="20"/>
          <w:lang w:eastAsia="fr-FR"/>
        </w:rPr>
        <w:t xml:space="preserve">- </w:t>
      </w:r>
      <w:r w:rsidR="00B128E7" w:rsidRPr="00B128E7">
        <w:rPr>
          <w:rFonts w:eastAsia="Times New Roman"/>
          <w:color w:val="000000"/>
          <w:sz w:val="20"/>
          <w:szCs w:val="20"/>
          <w:lang w:eastAsia="fr-FR"/>
        </w:rPr>
        <w:t>Les conditions de mise en œuvre du partenariat (lieux, volume horaire, rôles, organisation pédagogique...)</w:t>
      </w:r>
    </w:p>
    <w:p w:rsidR="00B128E7" w:rsidRPr="00B128E7" w:rsidRDefault="00B128E7" w:rsidP="00325691">
      <w:pPr>
        <w:widowControl/>
        <w:autoSpaceDE/>
        <w:autoSpaceDN/>
        <w:ind w:left="1066" w:hanging="1094"/>
        <w:rPr>
          <w:rFonts w:ascii="Times New Roman" w:eastAsia="Times New Roman" w:hAnsi="Times New Roman" w:cs="Times New Roman"/>
          <w:sz w:val="24"/>
          <w:szCs w:val="24"/>
          <w:lang w:eastAsia="fr-FR"/>
        </w:rPr>
      </w:pPr>
      <w:r w:rsidRPr="00B128E7">
        <w:rPr>
          <w:rFonts w:eastAsia="Times New Roman"/>
          <w:color w:val="000000"/>
          <w:sz w:val="20"/>
          <w:szCs w:val="20"/>
          <w:lang w:eastAsia="fr-FR"/>
        </w:rPr>
        <w:t xml:space="preserve">- </w:t>
      </w:r>
      <w:r w:rsidR="00325691">
        <w:rPr>
          <w:rFonts w:eastAsia="Times New Roman"/>
          <w:color w:val="000000"/>
          <w:sz w:val="20"/>
          <w:szCs w:val="20"/>
          <w:lang w:eastAsia="fr-FR"/>
        </w:rPr>
        <w:t xml:space="preserve"> </w:t>
      </w:r>
      <w:r w:rsidRPr="00B128E7">
        <w:rPr>
          <w:rFonts w:eastAsia="Times New Roman"/>
          <w:color w:val="000000"/>
          <w:sz w:val="20"/>
          <w:szCs w:val="20"/>
          <w:lang w:eastAsia="fr-FR"/>
        </w:rPr>
        <w:t xml:space="preserve">Le rappel des conditions d’agrément des </w:t>
      </w:r>
      <w:r w:rsidRPr="00B128E7">
        <w:rPr>
          <w:rFonts w:eastAsia="Times New Roman"/>
          <w:sz w:val="20"/>
          <w:szCs w:val="20"/>
          <w:lang w:eastAsia="fr-FR"/>
        </w:rPr>
        <w:t>intervenants extérieurs</w:t>
      </w:r>
    </w:p>
    <w:p w:rsidR="00B128E7" w:rsidRPr="00B128E7" w:rsidRDefault="00B128E7" w:rsidP="00325691">
      <w:pPr>
        <w:widowControl/>
        <w:autoSpaceDE/>
        <w:autoSpaceDN/>
        <w:ind w:left="1066" w:hanging="1094"/>
        <w:rPr>
          <w:rFonts w:ascii="Times New Roman" w:eastAsia="Times New Roman" w:hAnsi="Times New Roman" w:cs="Times New Roman"/>
          <w:sz w:val="24"/>
          <w:szCs w:val="24"/>
          <w:lang w:eastAsia="fr-FR"/>
        </w:rPr>
      </w:pPr>
      <w:r w:rsidRPr="00B128E7">
        <w:rPr>
          <w:rFonts w:eastAsia="Times New Roman"/>
          <w:color w:val="000000"/>
          <w:sz w:val="20"/>
          <w:szCs w:val="20"/>
          <w:lang w:eastAsia="fr-FR"/>
        </w:rPr>
        <w:t xml:space="preserve">- </w:t>
      </w:r>
      <w:r w:rsidR="00325691">
        <w:rPr>
          <w:rFonts w:eastAsia="Times New Roman"/>
          <w:color w:val="000000"/>
          <w:sz w:val="20"/>
          <w:szCs w:val="20"/>
          <w:lang w:eastAsia="fr-FR"/>
        </w:rPr>
        <w:t xml:space="preserve"> </w:t>
      </w:r>
      <w:r w:rsidRPr="00B128E7">
        <w:rPr>
          <w:rFonts w:eastAsia="Times New Roman"/>
          <w:color w:val="000000"/>
          <w:sz w:val="20"/>
          <w:szCs w:val="20"/>
          <w:lang w:eastAsia="fr-FR"/>
        </w:rPr>
        <w:t>La liste des intervenants rémunérés et agréés ainsi que le périmètre de leurs interventions</w:t>
      </w:r>
    </w:p>
    <w:p w:rsidR="00B128E7" w:rsidRPr="00B128E7" w:rsidRDefault="00B128E7" w:rsidP="00325691">
      <w:pPr>
        <w:widowControl/>
        <w:autoSpaceDE/>
        <w:autoSpaceDN/>
        <w:ind w:left="1066" w:hanging="1094"/>
        <w:rPr>
          <w:rFonts w:ascii="Times New Roman" w:eastAsia="Times New Roman" w:hAnsi="Times New Roman" w:cs="Times New Roman"/>
          <w:sz w:val="24"/>
          <w:szCs w:val="24"/>
          <w:lang w:eastAsia="fr-FR"/>
        </w:rPr>
      </w:pPr>
      <w:r w:rsidRPr="00B128E7">
        <w:rPr>
          <w:rFonts w:eastAsia="Times New Roman"/>
          <w:color w:val="000000"/>
          <w:sz w:val="20"/>
          <w:szCs w:val="20"/>
          <w:lang w:eastAsia="fr-FR"/>
        </w:rPr>
        <w:t xml:space="preserve">- </w:t>
      </w:r>
      <w:r w:rsidR="00325691">
        <w:rPr>
          <w:rFonts w:eastAsia="Times New Roman"/>
          <w:color w:val="000000"/>
          <w:sz w:val="20"/>
          <w:szCs w:val="20"/>
          <w:lang w:eastAsia="fr-FR"/>
        </w:rPr>
        <w:t xml:space="preserve"> </w:t>
      </w:r>
      <w:r w:rsidRPr="00B128E7">
        <w:rPr>
          <w:rFonts w:eastAsia="Times New Roman"/>
          <w:color w:val="000000"/>
          <w:sz w:val="20"/>
          <w:szCs w:val="20"/>
          <w:lang w:eastAsia="fr-FR"/>
        </w:rPr>
        <w:t>Les documents utiles pour l’intervention pédagogique (contrat pédagogique)</w:t>
      </w:r>
    </w:p>
    <w:p w:rsidR="00B128E7" w:rsidRPr="00B128E7" w:rsidRDefault="00B128E7" w:rsidP="00325691">
      <w:pPr>
        <w:widowControl/>
        <w:autoSpaceDE/>
        <w:autoSpaceDN/>
        <w:ind w:left="1066" w:hanging="1094"/>
        <w:rPr>
          <w:rFonts w:ascii="Times New Roman" w:eastAsia="Times New Roman" w:hAnsi="Times New Roman" w:cs="Times New Roman"/>
          <w:sz w:val="24"/>
          <w:szCs w:val="24"/>
          <w:lang w:eastAsia="fr-FR"/>
        </w:rPr>
      </w:pPr>
      <w:r w:rsidRPr="00B128E7">
        <w:rPr>
          <w:rFonts w:eastAsia="Times New Roman"/>
          <w:color w:val="000000"/>
          <w:sz w:val="20"/>
          <w:szCs w:val="20"/>
          <w:lang w:eastAsia="fr-FR"/>
        </w:rPr>
        <w:t xml:space="preserve">- </w:t>
      </w:r>
      <w:r w:rsidR="00325691">
        <w:rPr>
          <w:rFonts w:eastAsia="Times New Roman"/>
          <w:color w:val="000000"/>
          <w:sz w:val="20"/>
          <w:szCs w:val="20"/>
          <w:lang w:eastAsia="fr-FR"/>
        </w:rPr>
        <w:t xml:space="preserve"> </w:t>
      </w:r>
      <w:r w:rsidRPr="00B128E7">
        <w:rPr>
          <w:rFonts w:eastAsia="Times New Roman"/>
          <w:color w:val="000000"/>
          <w:sz w:val="20"/>
          <w:szCs w:val="20"/>
          <w:lang w:eastAsia="fr-FR"/>
        </w:rPr>
        <w:t xml:space="preserve">Les conditions d’accès et d’utilisation des lieux de pratique </w:t>
      </w:r>
    </w:p>
    <w:p w:rsidR="00B128E7" w:rsidRPr="00B128E7" w:rsidRDefault="00B128E7" w:rsidP="00325691">
      <w:pPr>
        <w:widowControl/>
        <w:autoSpaceDE/>
        <w:autoSpaceDN/>
        <w:ind w:left="1066" w:hanging="1094"/>
        <w:rPr>
          <w:rFonts w:ascii="Times New Roman" w:eastAsia="Times New Roman" w:hAnsi="Times New Roman" w:cs="Times New Roman"/>
          <w:sz w:val="24"/>
          <w:szCs w:val="24"/>
          <w:lang w:eastAsia="fr-FR"/>
        </w:rPr>
      </w:pPr>
      <w:r w:rsidRPr="00B128E7">
        <w:rPr>
          <w:rFonts w:eastAsia="Times New Roman"/>
          <w:color w:val="000000"/>
          <w:sz w:val="20"/>
          <w:szCs w:val="20"/>
          <w:lang w:eastAsia="fr-FR"/>
        </w:rPr>
        <w:t xml:space="preserve">- </w:t>
      </w:r>
      <w:r w:rsidR="00325691">
        <w:rPr>
          <w:rFonts w:eastAsia="Times New Roman"/>
          <w:color w:val="000000"/>
          <w:sz w:val="20"/>
          <w:szCs w:val="20"/>
          <w:lang w:eastAsia="fr-FR"/>
        </w:rPr>
        <w:t xml:space="preserve"> </w:t>
      </w:r>
      <w:r w:rsidRPr="00B128E7">
        <w:rPr>
          <w:rFonts w:eastAsia="Times New Roman"/>
          <w:color w:val="000000"/>
          <w:sz w:val="20"/>
          <w:szCs w:val="20"/>
          <w:lang w:eastAsia="fr-FR"/>
        </w:rPr>
        <w:t>Les modalités de régulation et d’évaluation du dispositif</w:t>
      </w:r>
    </w:p>
    <w:p w:rsidR="00B128E7" w:rsidRPr="00B128E7" w:rsidRDefault="00B128E7" w:rsidP="00325691">
      <w:pPr>
        <w:widowControl/>
        <w:autoSpaceDE/>
        <w:autoSpaceDN/>
        <w:ind w:left="142" w:hanging="170"/>
        <w:rPr>
          <w:rFonts w:ascii="Times New Roman" w:eastAsia="Times New Roman" w:hAnsi="Times New Roman" w:cs="Times New Roman"/>
          <w:sz w:val="24"/>
          <w:szCs w:val="24"/>
          <w:lang w:eastAsia="fr-FR"/>
        </w:rPr>
      </w:pPr>
      <w:r w:rsidRPr="00B128E7">
        <w:rPr>
          <w:rFonts w:eastAsia="Times New Roman"/>
          <w:sz w:val="20"/>
          <w:szCs w:val="20"/>
          <w:lang w:eastAsia="fr-FR"/>
        </w:rPr>
        <w:t>-</w:t>
      </w:r>
      <w:r w:rsidR="00325691">
        <w:rPr>
          <w:rFonts w:eastAsia="Times New Roman"/>
          <w:sz w:val="20"/>
          <w:szCs w:val="20"/>
          <w:lang w:eastAsia="fr-FR"/>
        </w:rPr>
        <w:t xml:space="preserve">  </w:t>
      </w:r>
      <w:r w:rsidRPr="00B128E7">
        <w:rPr>
          <w:rFonts w:eastAsia="Times New Roman"/>
          <w:sz w:val="20"/>
          <w:szCs w:val="20"/>
          <w:lang w:eastAsia="fr-FR"/>
        </w:rPr>
        <w:t>Les dates, lieux, contenus, formes d’organisations et le cas échéant le financeme</w:t>
      </w:r>
      <w:r w:rsidR="00775733">
        <w:rPr>
          <w:rFonts w:eastAsia="Times New Roman"/>
          <w:sz w:val="20"/>
          <w:szCs w:val="20"/>
          <w:lang w:eastAsia="fr-FR"/>
        </w:rPr>
        <w:t xml:space="preserve">nt des </w:t>
      </w:r>
      <w:r w:rsidRPr="00B128E7">
        <w:rPr>
          <w:rFonts w:eastAsia="Times New Roman"/>
          <w:sz w:val="20"/>
          <w:szCs w:val="20"/>
          <w:lang w:eastAsia="fr-FR"/>
        </w:rPr>
        <w:t>initiées dans le cadre du partenariat</w:t>
      </w:r>
    </w:p>
    <w:p w:rsidR="00B128E7" w:rsidRPr="00B128E7" w:rsidRDefault="00B128E7" w:rsidP="00B128E7">
      <w:pPr>
        <w:widowControl/>
        <w:autoSpaceDE/>
        <w:autoSpaceDN/>
        <w:spacing w:before="100" w:beforeAutospacing="1"/>
        <w:ind w:left="1066"/>
        <w:rPr>
          <w:rFonts w:ascii="Times New Roman" w:eastAsia="Times New Roman" w:hAnsi="Times New Roman" w:cs="Times New Roman"/>
          <w:sz w:val="24"/>
          <w:szCs w:val="24"/>
          <w:lang w:eastAsia="fr-FR"/>
        </w:rPr>
      </w:pPr>
    </w:p>
    <w:p w:rsidR="00B128E7" w:rsidRPr="00B128E7" w:rsidRDefault="00B128E7" w:rsidP="00F23D8C">
      <w:pPr>
        <w:widowControl/>
        <w:autoSpaceDE/>
        <w:autoSpaceDN/>
        <w:outlineLvl w:val="0"/>
        <w:rPr>
          <w:rFonts w:ascii="Comic Sans MS" w:eastAsia="Times New Roman" w:hAnsi="Comic Sans MS" w:cs="Times New Roman"/>
          <w:b/>
          <w:bCs/>
          <w:kern w:val="36"/>
          <w:sz w:val="24"/>
          <w:szCs w:val="24"/>
          <w:lang w:eastAsia="fr-FR"/>
        </w:rPr>
      </w:pPr>
      <w:r w:rsidRPr="00B128E7">
        <w:rPr>
          <w:rFonts w:eastAsia="Times New Roman"/>
          <w:b/>
          <w:bCs/>
          <w:kern w:val="36"/>
          <w:lang w:eastAsia="fr-FR"/>
        </w:rPr>
        <w:t>Article 10 - Duré</w:t>
      </w:r>
      <w:r w:rsidR="00F23D8C">
        <w:rPr>
          <w:rFonts w:eastAsia="Times New Roman"/>
          <w:b/>
          <w:bCs/>
          <w:kern w:val="36"/>
          <w:lang w:eastAsia="fr-FR"/>
        </w:rPr>
        <w:t> </w:t>
      </w:r>
      <w:r w:rsidR="003639AD">
        <w:rPr>
          <w:rFonts w:eastAsia="Times New Roman"/>
          <w:b/>
          <w:bCs/>
          <w:kern w:val="36"/>
          <w:lang w:eastAsia="fr-FR"/>
        </w:rPr>
        <w:t>d</w:t>
      </w:r>
      <w:r w:rsidR="00F23D8C">
        <w:rPr>
          <w:rFonts w:eastAsia="Times New Roman"/>
          <w:b/>
          <w:bCs/>
          <w:kern w:val="36"/>
          <w:lang w:eastAsia="fr-FR"/>
        </w:rPr>
        <w:t>e de validité de la convention</w:t>
      </w:r>
    </w:p>
    <w:p w:rsidR="00B128E7" w:rsidRPr="00B128E7" w:rsidRDefault="00B128E7" w:rsidP="00F23D8C">
      <w:pPr>
        <w:widowControl/>
        <w:autoSpaceDE/>
        <w:autoSpaceDN/>
        <w:spacing w:before="100" w:beforeAutospacing="1"/>
        <w:rPr>
          <w:rFonts w:ascii="Times New Roman" w:eastAsia="Times New Roman" w:hAnsi="Times New Roman" w:cs="Times New Roman"/>
          <w:sz w:val="24"/>
          <w:szCs w:val="24"/>
          <w:lang w:eastAsia="fr-FR"/>
        </w:rPr>
      </w:pPr>
      <w:r w:rsidRPr="00B128E7">
        <w:rPr>
          <w:rFonts w:eastAsia="Times New Roman"/>
          <w:sz w:val="20"/>
          <w:szCs w:val="20"/>
          <w:lang w:eastAsia="fr-FR"/>
        </w:rPr>
        <w:t>« </w:t>
      </w:r>
      <w:r w:rsidRPr="00B128E7">
        <w:rPr>
          <w:rFonts w:eastAsia="Times New Roman"/>
          <w:i/>
          <w:iCs/>
          <w:sz w:val="20"/>
          <w:szCs w:val="20"/>
          <w:lang w:eastAsia="fr-FR"/>
        </w:rPr>
        <w:t xml:space="preserve">La présente convention est conclue pour une durée de </w:t>
      </w:r>
      <w:sdt>
        <w:sdtPr>
          <w:rPr>
            <w:rFonts w:eastAsia="Times New Roman"/>
            <w:i/>
            <w:iCs/>
            <w:sz w:val="20"/>
            <w:szCs w:val="20"/>
            <w:lang w:eastAsia="fr-FR"/>
          </w:rPr>
          <w:id w:val="240836200"/>
          <w:placeholder>
            <w:docPart w:val="DefaultPlaceholder_-1854013440"/>
          </w:placeholder>
          <w:showingPlcHdr/>
        </w:sdtPr>
        <w:sdtEndPr/>
        <w:sdtContent>
          <w:r w:rsidR="008B657A" w:rsidRPr="004A35B9">
            <w:rPr>
              <w:rStyle w:val="Textedelespacerserv"/>
            </w:rPr>
            <w:t>Cliquez ou appuyez ici pour entrer du texte.</w:t>
          </w:r>
        </w:sdtContent>
      </w:sdt>
      <w:r w:rsidRPr="00B128E7">
        <w:rPr>
          <w:rFonts w:eastAsia="Times New Roman"/>
          <w:b/>
          <w:bCs/>
          <w:i/>
          <w:iCs/>
          <w:color w:val="000000"/>
          <w:sz w:val="20"/>
          <w:szCs w:val="20"/>
          <w:lang w:eastAsia="fr-FR"/>
        </w:rPr>
        <w:t xml:space="preserve">ans </w:t>
      </w:r>
      <w:r w:rsidRPr="00B128E7">
        <w:rPr>
          <w:rFonts w:eastAsia="Times New Roman"/>
          <w:i/>
          <w:iCs/>
          <w:color w:val="000000"/>
          <w:sz w:val="20"/>
          <w:szCs w:val="20"/>
          <w:lang w:eastAsia="fr-FR"/>
        </w:rPr>
        <w:t xml:space="preserve">et prend effet à la date de sa signature. A l’issue de cette période, la convention pourra être reconduite pour une durée </w:t>
      </w:r>
      <w:r w:rsidR="00F23D8C">
        <w:rPr>
          <w:rFonts w:eastAsia="Times New Roman"/>
          <w:i/>
          <w:iCs/>
          <w:color w:val="000000"/>
          <w:sz w:val="20"/>
          <w:szCs w:val="20"/>
          <w:lang w:eastAsia="fr-FR"/>
        </w:rPr>
        <w:t xml:space="preserve">de </w:t>
      </w:r>
      <w:sdt>
        <w:sdtPr>
          <w:rPr>
            <w:rFonts w:eastAsia="Times New Roman"/>
            <w:i/>
            <w:iCs/>
            <w:color w:val="000000"/>
            <w:sz w:val="20"/>
            <w:szCs w:val="20"/>
            <w:lang w:eastAsia="fr-FR"/>
          </w:rPr>
          <w:id w:val="-1754037936"/>
          <w:placeholder>
            <w:docPart w:val="DefaultPlaceholder_-1854013440"/>
          </w:placeholder>
          <w:showingPlcHdr/>
        </w:sdtPr>
        <w:sdtEndPr/>
        <w:sdtContent>
          <w:r w:rsidR="00D21E9A" w:rsidRPr="004A35B9">
            <w:rPr>
              <w:rStyle w:val="Textedelespacerserv"/>
            </w:rPr>
            <w:t>Cliquez ou appuyez ici pour entrer du texte.</w:t>
          </w:r>
        </w:sdtContent>
      </w:sdt>
      <w:r w:rsidR="00F23D8C">
        <w:rPr>
          <w:rFonts w:eastAsia="Times New Roman"/>
          <w:i/>
          <w:iCs/>
          <w:color w:val="000000"/>
          <w:sz w:val="20"/>
          <w:szCs w:val="20"/>
          <w:lang w:eastAsia="fr-FR"/>
        </w:rPr>
        <w:t xml:space="preserve"> ans </w:t>
      </w:r>
      <w:r w:rsidRPr="00B128E7">
        <w:rPr>
          <w:rFonts w:eastAsia="Times New Roman"/>
          <w:i/>
          <w:iCs/>
          <w:color w:val="000000"/>
          <w:sz w:val="20"/>
          <w:szCs w:val="20"/>
          <w:lang w:eastAsia="fr-FR"/>
        </w:rPr>
        <w:t>par accord exprès.</w:t>
      </w:r>
    </w:p>
    <w:p w:rsidR="00B128E7" w:rsidRDefault="00B128E7" w:rsidP="00F23D8C">
      <w:pPr>
        <w:widowControl/>
        <w:autoSpaceDE/>
        <w:autoSpaceDN/>
        <w:spacing w:before="100" w:beforeAutospacing="1"/>
        <w:rPr>
          <w:rFonts w:eastAsia="Times New Roman"/>
          <w:i/>
          <w:iCs/>
          <w:color w:val="000000"/>
          <w:sz w:val="20"/>
          <w:szCs w:val="20"/>
          <w:lang w:eastAsia="fr-FR"/>
        </w:rPr>
      </w:pPr>
      <w:r w:rsidRPr="00B128E7">
        <w:rPr>
          <w:rFonts w:eastAsia="Times New Roman"/>
          <w:i/>
          <w:iCs/>
          <w:color w:val="000000"/>
          <w:sz w:val="20"/>
          <w:szCs w:val="20"/>
          <w:lang w:eastAsia="fr-FR"/>
        </w:rPr>
        <w:t xml:space="preserve">La présente convention pourra être dénoncée par l’un ou l’autre des signataires moyennant le respect d’un préavis de 6 mois prenant effet au terme de l’année scolaire en cours à l’échéance du préavis. La dénonciation par l’une des parties sera notifiée par lettre recommandée avec accusé de réception à l’autre partie. La présente convention </w:t>
      </w:r>
      <w:r w:rsidR="00F23D8C" w:rsidRPr="00B128E7">
        <w:rPr>
          <w:rFonts w:eastAsia="Times New Roman"/>
          <w:i/>
          <w:iCs/>
          <w:color w:val="000000"/>
          <w:sz w:val="20"/>
          <w:szCs w:val="20"/>
          <w:lang w:eastAsia="fr-FR"/>
        </w:rPr>
        <w:t>peut être</w:t>
      </w:r>
      <w:r w:rsidRPr="00B128E7">
        <w:rPr>
          <w:rFonts w:eastAsia="Times New Roman"/>
          <w:i/>
          <w:iCs/>
          <w:color w:val="000000"/>
          <w:sz w:val="20"/>
          <w:szCs w:val="20"/>
          <w:lang w:eastAsia="fr-FR"/>
        </w:rPr>
        <w:t xml:space="preserve"> modifiée par voie d’avenant conclu entre les parties en présence. »</w:t>
      </w:r>
    </w:p>
    <w:p w:rsidR="00B128E7" w:rsidRPr="00B128E7" w:rsidRDefault="00B128E7" w:rsidP="00B128E7">
      <w:pPr>
        <w:widowControl/>
        <w:autoSpaceDE/>
        <w:autoSpaceDN/>
        <w:spacing w:before="100" w:beforeAutospacing="1"/>
        <w:ind w:left="720"/>
        <w:rPr>
          <w:rFonts w:eastAsia="Times New Roman"/>
          <w:i/>
          <w:iCs/>
          <w:color w:val="000000"/>
          <w:sz w:val="20"/>
          <w:szCs w:val="20"/>
          <w:lang w:eastAsia="fr-FR"/>
        </w:rPr>
      </w:pPr>
    </w:p>
    <w:p w:rsidR="00B128E7" w:rsidRPr="00B128E7" w:rsidRDefault="00B128E7" w:rsidP="00B128E7">
      <w:pPr>
        <w:widowControl/>
        <w:autoSpaceDE/>
        <w:autoSpaceDN/>
        <w:outlineLvl w:val="0"/>
        <w:rPr>
          <w:rFonts w:ascii="Comic Sans MS" w:eastAsia="Times New Roman" w:hAnsi="Comic Sans MS" w:cs="Times New Roman"/>
          <w:b/>
          <w:bCs/>
          <w:kern w:val="36"/>
          <w:sz w:val="24"/>
          <w:szCs w:val="24"/>
          <w:lang w:eastAsia="fr-FR"/>
        </w:rPr>
      </w:pPr>
      <w:r w:rsidRPr="00B128E7">
        <w:rPr>
          <w:rFonts w:eastAsia="Times New Roman"/>
          <w:b/>
          <w:bCs/>
          <w:kern w:val="36"/>
          <w:lang w:eastAsia="fr-FR"/>
        </w:rPr>
        <w:t>Article 11 - Litiges élec</w:t>
      </w:r>
      <w:r w:rsidR="00F23D8C">
        <w:rPr>
          <w:rFonts w:eastAsia="Times New Roman"/>
          <w:b/>
          <w:bCs/>
          <w:kern w:val="36"/>
          <w:lang w:eastAsia="fr-FR"/>
        </w:rPr>
        <w:t>tion de domicile</w:t>
      </w:r>
    </w:p>
    <w:p w:rsidR="00B128E7" w:rsidRPr="00B128E7" w:rsidRDefault="00B128E7" w:rsidP="00B128E7">
      <w:pPr>
        <w:widowControl/>
        <w:numPr>
          <w:ilvl w:val="0"/>
          <w:numId w:val="18"/>
        </w:numPr>
        <w:autoSpaceDE/>
        <w:autoSpaceDN/>
        <w:spacing w:before="100" w:beforeAutospacing="1"/>
        <w:rPr>
          <w:rFonts w:ascii="Times New Roman" w:eastAsia="Times New Roman" w:hAnsi="Times New Roman" w:cs="Times New Roman"/>
          <w:sz w:val="24"/>
          <w:szCs w:val="24"/>
          <w:lang w:eastAsia="fr-FR"/>
        </w:rPr>
      </w:pPr>
      <w:r w:rsidRPr="00B128E7">
        <w:rPr>
          <w:rFonts w:eastAsia="Times New Roman"/>
          <w:sz w:val="20"/>
          <w:szCs w:val="20"/>
          <w:lang w:eastAsia="fr-FR"/>
        </w:rPr>
        <w:t>En cas de contestation entre les parties et à défaut d’accord amiable, le Tribunal Administratif de Toulouse est seul compétent.</w:t>
      </w:r>
    </w:p>
    <w:p w:rsidR="00B128E7" w:rsidRPr="00B128E7" w:rsidRDefault="00B128E7" w:rsidP="00651161">
      <w:pPr>
        <w:widowControl/>
        <w:numPr>
          <w:ilvl w:val="0"/>
          <w:numId w:val="18"/>
        </w:numPr>
        <w:autoSpaceDE/>
        <w:autoSpaceDN/>
        <w:rPr>
          <w:rFonts w:ascii="Times New Roman" w:eastAsia="Times New Roman" w:hAnsi="Times New Roman" w:cs="Times New Roman"/>
          <w:sz w:val="24"/>
          <w:szCs w:val="24"/>
          <w:lang w:eastAsia="fr-FR"/>
        </w:rPr>
      </w:pPr>
      <w:r w:rsidRPr="00B128E7">
        <w:rPr>
          <w:rFonts w:eastAsia="Times New Roman"/>
          <w:sz w:val="20"/>
          <w:szCs w:val="20"/>
          <w:lang w:eastAsia="fr-FR"/>
        </w:rPr>
        <w:t>Les parties font élection de domicile sur les lieux ci-après :</w:t>
      </w:r>
    </w:p>
    <w:p w:rsidR="00B128E7" w:rsidRPr="00B128E7" w:rsidRDefault="00B128E7" w:rsidP="00651161">
      <w:pPr>
        <w:widowControl/>
        <w:autoSpaceDE/>
        <w:autoSpaceDN/>
        <w:ind w:left="720"/>
        <w:rPr>
          <w:rFonts w:ascii="Times New Roman" w:eastAsia="Times New Roman" w:hAnsi="Times New Roman" w:cs="Times New Roman"/>
          <w:sz w:val="24"/>
          <w:szCs w:val="24"/>
          <w:lang w:eastAsia="fr-FR"/>
        </w:rPr>
      </w:pPr>
      <w:r w:rsidRPr="00B128E7">
        <w:rPr>
          <w:rFonts w:eastAsia="Times New Roman"/>
          <w:sz w:val="20"/>
          <w:szCs w:val="20"/>
          <w:lang w:eastAsia="fr-FR"/>
        </w:rPr>
        <w:t>La direction académique des services de l’éducation nationale, direction départementale de la Haute-Garonne</w:t>
      </w:r>
    </w:p>
    <w:p w:rsidR="00B128E7" w:rsidRPr="00B128E7" w:rsidRDefault="00B128E7" w:rsidP="00651161">
      <w:pPr>
        <w:widowControl/>
        <w:autoSpaceDE/>
        <w:autoSpaceDN/>
        <w:ind w:left="720"/>
        <w:rPr>
          <w:rFonts w:ascii="Times New Roman" w:eastAsia="Times New Roman" w:hAnsi="Times New Roman" w:cs="Times New Roman"/>
          <w:sz w:val="24"/>
          <w:szCs w:val="24"/>
          <w:lang w:eastAsia="fr-FR"/>
        </w:rPr>
      </w:pPr>
      <w:r w:rsidRPr="00B128E7">
        <w:rPr>
          <w:rFonts w:eastAsia="Times New Roman"/>
          <w:sz w:val="20"/>
          <w:szCs w:val="20"/>
          <w:lang w:eastAsia="fr-FR"/>
        </w:rPr>
        <w:t>Rectorat de l’Académie de Toulouse, 75 rue Saint Roch, CS 87703, 31077 Toulouse Cedex 4</w:t>
      </w:r>
    </w:p>
    <w:p w:rsidR="00B128E7" w:rsidRPr="00B128E7" w:rsidRDefault="00B128E7" w:rsidP="00B128E7">
      <w:pPr>
        <w:widowControl/>
        <w:autoSpaceDE/>
        <w:autoSpaceDN/>
        <w:spacing w:before="100" w:beforeAutospacing="1" w:after="119"/>
        <w:rPr>
          <w:rFonts w:ascii="Times New Roman" w:eastAsia="Times New Roman" w:hAnsi="Times New Roman" w:cs="Times New Roman"/>
          <w:sz w:val="24"/>
          <w:szCs w:val="24"/>
          <w:lang w:eastAsia="fr-FR"/>
        </w:rPr>
      </w:pPr>
    </w:p>
    <w:p w:rsidR="00B128E7" w:rsidRDefault="00B128E7" w:rsidP="00B128E7">
      <w:pPr>
        <w:widowControl/>
        <w:autoSpaceDE/>
        <w:autoSpaceDN/>
        <w:spacing w:before="100" w:beforeAutospacing="1"/>
        <w:rPr>
          <w:rFonts w:eastAsia="Times New Roman"/>
          <w:b/>
          <w:bCs/>
          <w:color w:val="000000"/>
          <w:sz w:val="20"/>
          <w:szCs w:val="20"/>
          <w:shd w:val="clear" w:color="auto" w:fill="FF0000"/>
          <w:lang w:eastAsia="fr-FR"/>
        </w:rPr>
      </w:pPr>
      <w:r w:rsidRPr="00B128E7">
        <w:rPr>
          <w:rFonts w:eastAsia="Times New Roman"/>
          <w:lang w:eastAsia="fr-FR"/>
        </w:rPr>
        <w:t xml:space="preserve">A </w:t>
      </w:r>
      <w:sdt>
        <w:sdtPr>
          <w:rPr>
            <w:rFonts w:eastAsia="Times New Roman"/>
            <w:lang w:eastAsia="fr-FR"/>
          </w:rPr>
          <w:id w:val="845906402"/>
          <w:placeholder>
            <w:docPart w:val="DefaultPlaceholder_-1854013440"/>
          </w:placeholder>
          <w:showingPlcHdr/>
        </w:sdtPr>
        <w:sdtEndPr/>
        <w:sdtContent>
          <w:r w:rsidR="00D21E9A" w:rsidRPr="004A35B9">
            <w:rPr>
              <w:rStyle w:val="Textedelespacerserv"/>
            </w:rPr>
            <w:t>Cliquez ou appuyez ici pour entrer du texte.</w:t>
          </w:r>
        </w:sdtContent>
      </w:sdt>
      <w:r w:rsidRPr="00B128E7">
        <w:rPr>
          <w:rFonts w:eastAsia="Times New Roman"/>
          <w:lang w:eastAsia="fr-FR"/>
        </w:rPr>
        <w:t xml:space="preserve">, le </w:t>
      </w:r>
      <w:sdt>
        <w:sdtPr>
          <w:rPr>
            <w:rFonts w:eastAsia="Times New Roman"/>
            <w:lang w:eastAsia="fr-FR"/>
          </w:rPr>
          <w:id w:val="461001533"/>
          <w:placeholder>
            <w:docPart w:val="DefaultPlaceholder_-1854013438"/>
          </w:placeholder>
          <w:showingPlcHdr/>
          <w:date>
            <w:dateFormat w:val="dd/MM/yyyy"/>
            <w:lid w:val="fr-FR"/>
            <w:storeMappedDataAs w:val="dateTime"/>
            <w:calendar w:val="gregorian"/>
          </w:date>
        </w:sdtPr>
        <w:sdtEndPr/>
        <w:sdtContent>
          <w:r w:rsidR="00D21E9A" w:rsidRPr="004A35B9">
            <w:rPr>
              <w:rStyle w:val="Textedelespacerserv"/>
            </w:rPr>
            <w:t>Cliquez ou appuyez ici pour entrer une date.</w:t>
          </w:r>
        </w:sdtContent>
      </w:sdt>
    </w:p>
    <w:tbl>
      <w:tblPr>
        <w:tblW w:w="9194" w:type="dxa"/>
        <w:tblCellSpacing w:w="0" w:type="dxa"/>
        <w:tblCellMar>
          <w:top w:w="60" w:type="dxa"/>
          <w:left w:w="60" w:type="dxa"/>
          <w:bottom w:w="60" w:type="dxa"/>
          <w:right w:w="60" w:type="dxa"/>
        </w:tblCellMar>
        <w:tblLook w:val="04A0" w:firstRow="1" w:lastRow="0" w:firstColumn="1" w:lastColumn="0" w:noHBand="0" w:noVBand="1"/>
      </w:tblPr>
      <w:tblGrid>
        <w:gridCol w:w="3119"/>
        <w:gridCol w:w="3015"/>
        <w:gridCol w:w="3060"/>
      </w:tblGrid>
      <w:tr w:rsidR="00B128E7" w:rsidRPr="00B128E7" w:rsidTr="00587E5C">
        <w:trPr>
          <w:trHeight w:val="2725"/>
          <w:tblCellSpacing w:w="0" w:type="dxa"/>
        </w:trPr>
        <w:tc>
          <w:tcPr>
            <w:tcW w:w="3119"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B128E7" w:rsidRPr="00B128E7" w:rsidRDefault="00B128E7" w:rsidP="00B128E7">
            <w:pPr>
              <w:widowControl/>
              <w:autoSpaceDE/>
              <w:autoSpaceDN/>
              <w:spacing w:before="100" w:beforeAutospacing="1"/>
              <w:rPr>
                <w:rFonts w:ascii="Times New Roman" w:eastAsia="Times New Roman" w:hAnsi="Times New Roman" w:cs="Times New Roman"/>
                <w:sz w:val="24"/>
                <w:szCs w:val="24"/>
                <w:lang w:eastAsia="fr-FR"/>
              </w:rPr>
            </w:pPr>
            <w:bookmarkStart w:id="2" w:name="__DdeLink__1314_1876444825"/>
            <w:bookmarkEnd w:id="2"/>
            <w:r w:rsidRPr="00B128E7">
              <w:rPr>
                <w:rFonts w:eastAsia="Times New Roman"/>
                <w:sz w:val="20"/>
                <w:szCs w:val="20"/>
                <w:lang w:eastAsia="fr-FR"/>
              </w:rPr>
              <w:t>Monsieur le directeur académique des services de l’éducation nationale de la Haute-Garonne</w:t>
            </w:r>
          </w:p>
          <w:p w:rsidR="00B128E7" w:rsidRPr="00B128E7" w:rsidRDefault="00B128E7" w:rsidP="00B128E7">
            <w:pPr>
              <w:widowControl/>
              <w:autoSpaceDE/>
              <w:autoSpaceDN/>
              <w:spacing w:before="100" w:beforeAutospacing="1"/>
              <w:rPr>
                <w:rFonts w:ascii="Times New Roman" w:eastAsia="Times New Roman" w:hAnsi="Times New Roman" w:cs="Times New Roman"/>
                <w:sz w:val="24"/>
                <w:szCs w:val="24"/>
                <w:lang w:eastAsia="fr-FR"/>
              </w:rPr>
            </w:pPr>
          </w:p>
          <w:p w:rsidR="00B128E7" w:rsidRPr="00B128E7" w:rsidRDefault="00B128E7" w:rsidP="00B128E7">
            <w:pPr>
              <w:widowControl/>
              <w:autoSpaceDE/>
              <w:autoSpaceDN/>
              <w:spacing w:before="100" w:beforeAutospacing="1"/>
              <w:rPr>
                <w:rFonts w:ascii="Times New Roman" w:eastAsia="Times New Roman" w:hAnsi="Times New Roman" w:cs="Times New Roman"/>
                <w:sz w:val="24"/>
                <w:szCs w:val="24"/>
                <w:lang w:eastAsia="fr-FR"/>
              </w:rPr>
            </w:pPr>
          </w:p>
          <w:p w:rsidR="00B128E7" w:rsidRPr="00B128E7" w:rsidRDefault="00B2601C" w:rsidP="00B128E7">
            <w:pPr>
              <w:widowControl/>
              <w:autoSpaceDE/>
              <w:autoSpaceDN/>
              <w:spacing w:before="100" w:beforeAutospacing="1"/>
              <w:rPr>
                <w:rFonts w:ascii="Times New Roman" w:eastAsia="Times New Roman" w:hAnsi="Times New Roman" w:cs="Times New Roman"/>
                <w:sz w:val="24"/>
                <w:szCs w:val="24"/>
                <w:lang w:eastAsia="fr-FR"/>
              </w:rPr>
            </w:pPr>
            <w:r>
              <w:rPr>
                <w:rFonts w:eastAsia="Times New Roman"/>
                <w:b/>
                <w:bCs/>
                <w:sz w:val="20"/>
                <w:szCs w:val="20"/>
                <w:lang w:eastAsia="fr-FR"/>
              </w:rPr>
              <w:t>Arnaud LECLERC</w:t>
            </w:r>
          </w:p>
        </w:tc>
        <w:tc>
          <w:tcPr>
            <w:tcW w:w="3015"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B128E7" w:rsidRPr="00B128E7" w:rsidRDefault="00B128E7" w:rsidP="00B128E7">
            <w:pPr>
              <w:widowControl/>
              <w:autoSpaceDE/>
              <w:autoSpaceDN/>
              <w:spacing w:before="100" w:beforeAutospacing="1"/>
              <w:rPr>
                <w:rFonts w:ascii="Times New Roman" w:eastAsia="Times New Roman" w:hAnsi="Times New Roman" w:cs="Times New Roman"/>
                <w:sz w:val="24"/>
                <w:szCs w:val="24"/>
                <w:lang w:eastAsia="fr-FR"/>
              </w:rPr>
            </w:pPr>
          </w:p>
          <w:p w:rsidR="00B128E7" w:rsidRPr="00B128E7" w:rsidRDefault="00B128E7" w:rsidP="00B128E7">
            <w:pPr>
              <w:widowControl/>
              <w:autoSpaceDE/>
              <w:autoSpaceDN/>
              <w:spacing w:before="100" w:beforeAutospacing="1"/>
              <w:rPr>
                <w:rFonts w:ascii="Times New Roman" w:eastAsia="Times New Roman" w:hAnsi="Times New Roman" w:cs="Times New Roman"/>
                <w:sz w:val="24"/>
                <w:szCs w:val="24"/>
                <w:lang w:eastAsia="fr-FR"/>
              </w:rPr>
            </w:pPr>
          </w:p>
          <w:p w:rsidR="00B128E7" w:rsidRPr="00B128E7" w:rsidRDefault="00B128E7" w:rsidP="00B128E7">
            <w:pPr>
              <w:widowControl/>
              <w:autoSpaceDE/>
              <w:autoSpaceDN/>
              <w:spacing w:before="100" w:beforeAutospacing="1"/>
              <w:rPr>
                <w:rFonts w:ascii="Times New Roman" w:eastAsia="Times New Roman" w:hAnsi="Times New Roman" w:cs="Times New Roman"/>
                <w:sz w:val="24"/>
                <w:szCs w:val="24"/>
                <w:lang w:eastAsia="fr-FR"/>
              </w:rPr>
            </w:pPr>
          </w:p>
          <w:p w:rsidR="00B128E7" w:rsidRPr="00B128E7" w:rsidRDefault="00B128E7" w:rsidP="00B128E7">
            <w:pPr>
              <w:widowControl/>
              <w:autoSpaceDE/>
              <w:autoSpaceDN/>
              <w:spacing w:before="100" w:beforeAutospacing="1"/>
              <w:rPr>
                <w:rFonts w:ascii="Times New Roman" w:eastAsia="Times New Roman" w:hAnsi="Times New Roman" w:cs="Times New Roman"/>
                <w:sz w:val="24"/>
                <w:szCs w:val="24"/>
                <w:lang w:eastAsia="fr-FR"/>
              </w:rPr>
            </w:pPr>
          </w:p>
          <w:p w:rsidR="00B128E7" w:rsidRPr="00B128E7" w:rsidRDefault="0090766C" w:rsidP="00B128E7">
            <w:pPr>
              <w:widowControl/>
              <w:autoSpaceDE/>
              <w:autoSpaceDN/>
              <w:spacing w:before="100" w:beforeAutospacing="1"/>
              <w:rPr>
                <w:rFonts w:eastAsia="Times New Roman"/>
                <w:b/>
                <w:bCs/>
                <w:color w:val="000000"/>
                <w:sz w:val="20"/>
                <w:szCs w:val="20"/>
                <w:shd w:val="clear" w:color="auto" w:fill="FF0000"/>
                <w:lang w:eastAsia="fr-FR"/>
              </w:rPr>
            </w:pPr>
            <w:r>
              <w:rPr>
                <w:rFonts w:eastAsia="Times New Roman"/>
                <w:b/>
                <w:bCs/>
                <w:sz w:val="20"/>
                <w:szCs w:val="20"/>
                <w:lang w:eastAsia="fr-FR"/>
              </w:rPr>
              <w:t>Prénom et NOM</w:t>
            </w:r>
          </w:p>
        </w:tc>
        <w:tc>
          <w:tcPr>
            <w:tcW w:w="306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B128E7" w:rsidRPr="00B128E7" w:rsidRDefault="00B128E7" w:rsidP="00B128E7">
            <w:pPr>
              <w:widowControl/>
              <w:autoSpaceDE/>
              <w:autoSpaceDN/>
              <w:spacing w:before="100" w:beforeAutospacing="1"/>
              <w:rPr>
                <w:rFonts w:ascii="Times New Roman" w:eastAsia="Times New Roman" w:hAnsi="Times New Roman" w:cs="Times New Roman"/>
                <w:sz w:val="24"/>
                <w:szCs w:val="24"/>
                <w:lang w:eastAsia="fr-FR"/>
              </w:rPr>
            </w:pPr>
          </w:p>
          <w:p w:rsidR="00B128E7" w:rsidRPr="00B128E7" w:rsidRDefault="00B128E7" w:rsidP="00B128E7">
            <w:pPr>
              <w:widowControl/>
              <w:autoSpaceDE/>
              <w:autoSpaceDN/>
              <w:spacing w:before="100" w:beforeAutospacing="1"/>
              <w:rPr>
                <w:rFonts w:ascii="Times New Roman" w:eastAsia="Times New Roman" w:hAnsi="Times New Roman" w:cs="Times New Roman"/>
                <w:sz w:val="24"/>
                <w:szCs w:val="24"/>
                <w:lang w:eastAsia="fr-FR"/>
              </w:rPr>
            </w:pPr>
          </w:p>
          <w:p w:rsidR="00B128E7" w:rsidRPr="00B128E7" w:rsidRDefault="00B128E7" w:rsidP="00B128E7">
            <w:pPr>
              <w:widowControl/>
              <w:autoSpaceDE/>
              <w:autoSpaceDN/>
              <w:spacing w:before="100" w:beforeAutospacing="1"/>
              <w:rPr>
                <w:rFonts w:ascii="Times New Roman" w:eastAsia="Times New Roman" w:hAnsi="Times New Roman" w:cs="Times New Roman"/>
                <w:sz w:val="24"/>
                <w:szCs w:val="24"/>
                <w:lang w:eastAsia="fr-FR"/>
              </w:rPr>
            </w:pPr>
          </w:p>
          <w:p w:rsidR="00B128E7" w:rsidRPr="00B128E7" w:rsidRDefault="00B128E7" w:rsidP="00B128E7">
            <w:pPr>
              <w:widowControl/>
              <w:autoSpaceDE/>
              <w:autoSpaceDN/>
              <w:spacing w:before="100" w:beforeAutospacing="1"/>
              <w:rPr>
                <w:rFonts w:ascii="Times New Roman" w:eastAsia="Times New Roman" w:hAnsi="Times New Roman" w:cs="Times New Roman"/>
                <w:sz w:val="24"/>
                <w:szCs w:val="24"/>
                <w:lang w:eastAsia="fr-FR"/>
              </w:rPr>
            </w:pPr>
          </w:p>
          <w:p w:rsidR="00B128E7" w:rsidRPr="00B128E7" w:rsidRDefault="0090766C" w:rsidP="00B128E7">
            <w:pPr>
              <w:widowControl/>
              <w:autoSpaceDE/>
              <w:autoSpaceDN/>
              <w:spacing w:before="100" w:beforeAutospacing="1"/>
              <w:rPr>
                <w:rFonts w:ascii="Times New Roman" w:eastAsia="Times New Roman" w:hAnsi="Times New Roman" w:cs="Times New Roman"/>
                <w:sz w:val="24"/>
                <w:szCs w:val="24"/>
                <w:lang w:eastAsia="fr-FR"/>
              </w:rPr>
            </w:pPr>
            <w:r>
              <w:rPr>
                <w:rFonts w:eastAsia="Times New Roman"/>
                <w:b/>
                <w:bCs/>
                <w:sz w:val="20"/>
                <w:szCs w:val="20"/>
                <w:lang w:eastAsia="fr-FR"/>
              </w:rPr>
              <w:t>Prénom et NOM</w:t>
            </w:r>
          </w:p>
        </w:tc>
      </w:tr>
    </w:tbl>
    <w:p w:rsidR="00B370A7" w:rsidRDefault="00B370A7" w:rsidP="00B71693">
      <w:pPr>
        <w:pStyle w:val="Corpsdetexte"/>
        <w:jc w:val="both"/>
      </w:pPr>
    </w:p>
    <w:sectPr w:rsidR="00B370A7" w:rsidSect="008B657A">
      <w:headerReference w:type="default" r:id="rId13"/>
      <w:footerReference w:type="default" r:id="rId14"/>
      <w:type w:val="continuous"/>
      <w:pgSz w:w="11910" w:h="16840"/>
      <w:pgMar w:top="567" w:right="851" w:bottom="567" w:left="851" w:header="720" w:footer="57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B13" w:rsidRDefault="009C1B13" w:rsidP="0079276E">
      <w:r>
        <w:separator/>
      </w:r>
    </w:p>
  </w:endnote>
  <w:endnote w:type="continuationSeparator" w:id="0">
    <w:p w:rsidR="009C1B13" w:rsidRDefault="009C1B13"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sz w:val="14"/>
        <w:szCs w:val="14"/>
      </w:rPr>
      <w:id w:val="-438065073"/>
      <w:docPartObj>
        <w:docPartGallery w:val="Page Numbers (Bottom of Page)"/>
        <w:docPartUnique/>
      </w:docPartObj>
    </w:sdtPr>
    <w:sdtEndPr>
      <w:rPr>
        <w:rStyle w:val="Numrodepage"/>
      </w:rPr>
    </w:sdtEndPr>
    <w:sdtContent>
      <w:p w:rsidR="002C53DF" w:rsidRPr="00936E45" w:rsidRDefault="002C53DF" w:rsidP="002C53DF">
        <w:pPr>
          <w:pStyle w:val="Pieddepage"/>
          <w:framePr w:wrap="none" w:vAnchor="text" w:hAnchor="margin" w:xAlign="center" w:y="125"/>
          <w:rPr>
            <w:rStyle w:val="Numrodepage"/>
            <w:sz w:val="14"/>
            <w:szCs w:val="14"/>
          </w:rPr>
        </w:pPr>
        <w:r w:rsidRPr="002C53DF">
          <w:rPr>
            <w:rStyle w:val="Numrodepage"/>
            <w:sz w:val="14"/>
            <w:szCs w:val="14"/>
          </w:rPr>
          <w:fldChar w:fldCharType="begin"/>
        </w:r>
        <w:r w:rsidRPr="00936E45">
          <w:rPr>
            <w:rStyle w:val="Numrodepage"/>
            <w:sz w:val="14"/>
            <w:szCs w:val="14"/>
          </w:rPr>
          <w:instrText xml:space="preserve"> PAGE </w:instrText>
        </w:r>
        <w:r w:rsidRPr="002C53DF">
          <w:rPr>
            <w:rStyle w:val="Numrodepage"/>
            <w:sz w:val="14"/>
            <w:szCs w:val="14"/>
          </w:rPr>
          <w:fldChar w:fldCharType="separate"/>
        </w:r>
        <w:r w:rsidR="00BF2BA4">
          <w:rPr>
            <w:rStyle w:val="Numrodepage"/>
            <w:noProof/>
            <w:sz w:val="14"/>
            <w:szCs w:val="14"/>
          </w:rPr>
          <w:t>4</w:t>
        </w:r>
        <w:r w:rsidRPr="002C53DF">
          <w:rPr>
            <w:rStyle w:val="Numrodepage"/>
            <w:sz w:val="14"/>
            <w:szCs w:val="14"/>
          </w:rPr>
          <w:fldChar w:fldCharType="end"/>
        </w:r>
      </w:p>
    </w:sdtContent>
  </w:sdt>
  <w:p w:rsidR="002C53DF" w:rsidRPr="00A405FA" w:rsidRDefault="002C53DF" w:rsidP="00A405FA">
    <w:pPr>
      <w:pStyle w:val="PieddePage0"/>
      <w:spacing w:line="24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B13" w:rsidRDefault="009C1B13" w:rsidP="0079276E">
      <w:r>
        <w:separator/>
      </w:r>
    </w:p>
  </w:footnote>
  <w:footnote w:type="continuationSeparator" w:id="0">
    <w:p w:rsidR="009C1B13" w:rsidRDefault="009C1B13"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0AC" w:rsidRPr="003240AC" w:rsidRDefault="003240AC" w:rsidP="003240AC">
    <w:pPr>
      <w:pStyle w:val="En-tte"/>
      <w:tabs>
        <w:tab w:val="clear" w:pos="4513"/>
      </w:tabs>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05D8"/>
    <w:multiLevelType w:val="multilevel"/>
    <w:tmpl w:val="A1245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E5D99"/>
    <w:multiLevelType w:val="multilevel"/>
    <w:tmpl w:val="F2A06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0A47AC"/>
    <w:multiLevelType w:val="multilevel"/>
    <w:tmpl w:val="88D2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6208B5"/>
    <w:multiLevelType w:val="hybridMultilevel"/>
    <w:tmpl w:val="8CA2BE3E"/>
    <w:lvl w:ilvl="0" w:tplc="A8C8AE92">
      <w:start w:val="5"/>
      <w:numFmt w:val="bullet"/>
      <w:lvlText w:val="-"/>
      <w:lvlJc w:val="left"/>
      <w:pPr>
        <w:ind w:left="720" w:hanging="360"/>
      </w:pPr>
      <w:rPr>
        <w:rFonts w:ascii="Arial" w:eastAsia="Times New Roman" w:hAnsi="Arial" w:cs="Arial" w:hint="default"/>
        <w:color w:val="00000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6B06C0"/>
    <w:multiLevelType w:val="multilevel"/>
    <w:tmpl w:val="41D84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8629F4"/>
    <w:multiLevelType w:val="multilevel"/>
    <w:tmpl w:val="62863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435DEC"/>
    <w:multiLevelType w:val="hybridMultilevel"/>
    <w:tmpl w:val="D2EC37EE"/>
    <w:lvl w:ilvl="0" w:tplc="A8C8AE92">
      <w:start w:val="5"/>
      <w:numFmt w:val="bullet"/>
      <w:lvlText w:val="-"/>
      <w:lvlJc w:val="left"/>
      <w:pPr>
        <w:ind w:left="720" w:hanging="360"/>
      </w:pPr>
      <w:rPr>
        <w:rFonts w:ascii="Arial" w:eastAsia="Times New Roman" w:hAnsi="Arial" w:cs="Arial" w:hint="default"/>
        <w:color w:val="00000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E56D55"/>
    <w:multiLevelType w:val="multilevel"/>
    <w:tmpl w:val="500C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10" w15:restartNumberingAfterBreak="0">
    <w:nsid w:val="42643E28"/>
    <w:multiLevelType w:val="multilevel"/>
    <w:tmpl w:val="A94EB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B109A2"/>
    <w:multiLevelType w:val="hybridMultilevel"/>
    <w:tmpl w:val="BCE8AE12"/>
    <w:lvl w:ilvl="0" w:tplc="8B4430A6">
      <w:numFmt w:val="bullet"/>
      <w:lvlText w:val="-"/>
      <w:lvlJc w:val="left"/>
      <w:pPr>
        <w:ind w:left="720" w:hanging="360"/>
      </w:pPr>
      <w:rPr>
        <w:rFonts w:ascii="Arial" w:eastAsia="Times New Roman" w:hAnsi="Arial" w:cs="Arial" w:hint="default"/>
        <w:color w:val="00000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0586DF5"/>
    <w:multiLevelType w:val="multilevel"/>
    <w:tmpl w:val="53D2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5D5652"/>
    <w:multiLevelType w:val="hybridMultilevel"/>
    <w:tmpl w:val="2D8838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4195A1A"/>
    <w:multiLevelType w:val="multilevel"/>
    <w:tmpl w:val="C46E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ED06BC"/>
    <w:multiLevelType w:val="hybridMultilevel"/>
    <w:tmpl w:val="02FA8D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8FA12CF"/>
    <w:multiLevelType w:val="hybridMultilevel"/>
    <w:tmpl w:val="1870E594"/>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9" w15:restartNumberingAfterBreak="0">
    <w:nsid w:val="6B2774E3"/>
    <w:multiLevelType w:val="multilevel"/>
    <w:tmpl w:val="18725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536280"/>
    <w:multiLevelType w:val="multilevel"/>
    <w:tmpl w:val="39D4D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C41C69"/>
    <w:multiLevelType w:val="multilevel"/>
    <w:tmpl w:val="1DE8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070413"/>
    <w:multiLevelType w:val="multilevel"/>
    <w:tmpl w:val="088E6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2"/>
  </w:num>
  <w:num w:numId="3">
    <w:abstractNumId w:val="13"/>
  </w:num>
  <w:num w:numId="4">
    <w:abstractNumId w:val="7"/>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4"/>
  </w:num>
  <w:num w:numId="8">
    <w:abstractNumId w:val="8"/>
  </w:num>
  <w:num w:numId="9">
    <w:abstractNumId w:val="20"/>
  </w:num>
  <w:num w:numId="10">
    <w:abstractNumId w:val="1"/>
  </w:num>
  <w:num w:numId="11">
    <w:abstractNumId w:val="5"/>
  </w:num>
  <w:num w:numId="12">
    <w:abstractNumId w:val="16"/>
  </w:num>
  <w:num w:numId="13">
    <w:abstractNumId w:val="2"/>
  </w:num>
  <w:num w:numId="14">
    <w:abstractNumId w:val="21"/>
  </w:num>
  <w:num w:numId="15">
    <w:abstractNumId w:val="4"/>
  </w:num>
  <w:num w:numId="16">
    <w:abstractNumId w:val="0"/>
  </w:num>
  <w:num w:numId="17">
    <w:abstractNumId w:val="19"/>
  </w:num>
  <w:num w:numId="18">
    <w:abstractNumId w:val="10"/>
  </w:num>
  <w:num w:numId="19">
    <w:abstractNumId w:val="18"/>
  </w:num>
  <w:num w:numId="20">
    <w:abstractNumId w:val="17"/>
  </w:num>
  <w:num w:numId="21">
    <w:abstractNumId w:val="15"/>
  </w:num>
  <w:num w:numId="22">
    <w:abstractNumId w:val="3"/>
  </w:num>
  <w:num w:numId="23">
    <w:abstractNumId w:val="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formatting="1" w:enforcement="1" w:cryptProviderType="rsaAES" w:cryptAlgorithmClass="hash" w:cryptAlgorithmType="typeAny" w:cryptAlgorithmSid="14" w:cryptSpinCount="100000" w:hash="eeV0KFCBy/nRyfMR4uz0VeTtbz2RmFO4LPrCxUj4XUWULLArzNrNzTMjk924gLjyAXesIVYKuwXN74RAMoXBVw==" w:salt="hEStW+yazn4+Iv4scL3k2A=="/>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858"/>
    <w:rsid w:val="00010CB5"/>
    <w:rsid w:val="000111B3"/>
    <w:rsid w:val="00015220"/>
    <w:rsid w:val="00024F2A"/>
    <w:rsid w:val="00041889"/>
    <w:rsid w:val="00046DBC"/>
    <w:rsid w:val="00046EC0"/>
    <w:rsid w:val="00081F5E"/>
    <w:rsid w:val="000824D2"/>
    <w:rsid w:val="00090C61"/>
    <w:rsid w:val="000924D0"/>
    <w:rsid w:val="00095678"/>
    <w:rsid w:val="00096C31"/>
    <w:rsid w:val="000B3452"/>
    <w:rsid w:val="000B4E82"/>
    <w:rsid w:val="000C0D1B"/>
    <w:rsid w:val="000D2294"/>
    <w:rsid w:val="000D2AE2"/>
    <w:rsid w:val="00116A95"/>
    <w:rsid w:val="001200FD"/>
    <w:rsid w:val="001648E4"/>
    <w:rsid w:val="00184378"/>
    <w:rsid w:val="001C4500"/>
    <w:rsid w:val="001C79E5"/>
    <w:rsid w:val="001E3448"/>
    <w:rsid w:val="001E7727"/>
    <w:rsid w:val="001F209A"/>
    <w:rsid w:val="001F3E38"/>
    <w:rsid w:val="00202B2A"/>
    <w:rsid w:val="00225D26"/>
    <w:rsid w:val="00265202"/>
    <w:rsid w:val="00290741"/>
    <w:rsid w:val="00290CE8"/>
    <w:rsid w:val="00293194"/>
    <w:rsid w:val="002C53DF"/>
    <w:rsid w:val="002E1AE3"/>
    <w:rsid w:val="002F0804"/>
    <w:rsid w:val="003240AC"/>
    <w:rsid w:val="00325691"/>
    <w:rsid w:val="003377B5"/>
    <w:rsid w:val="00356490"/>
    <w:rsid w:val="003639AD"/>
    <w:rsid w:val="003A7BC3"/>
    <w:rsid w:val="003D1DE1"/>
    <w:rsid w:val="003D7B23"/>
    <w:rsid w:val="004036E1"/>
    <w:rsid w:val="0042101F"/>
    <w:rsid w:val="004519E3"/>
    <w:rsid w:val="004529DA"/>
    <w:rsid w:val="00452D76"/>
    <w:rsid w:val="004608CD"/>
    <w:rsid w:val="004913B1"/>
    <w:rsid w:val="004936AF"/>
    <w:rsid w:val="004C7346"/>
    <w:rsid w:val="004D0D46"/>
    <w:rsid w:val="004D1619"/>
    <w:rsid w:val="004E7415"/>
    <w:rsid w:val="00533FB0"/>
    <w:rsid w:val="005371B3"/>
    <w:rsid w:val="00572755"/>
    <w:rsid w:val="00587E5C"/>
    <w:rsid w:val="005972E3"/>
    <w:rsid w:val="005B11B6"/>
    <w:rsid w:val="005B6F0D"/>
    <w:rsid w:val="005C4846"/>
    <w:rsid w:val="005F2E98"/>
    <w:rsid w:val="00601526"/>
    <w:rsid w:val="00604A96"/>
    <w:rsid w:val="00625D93"/>
    <w:rsid w:val="00650A9A"/>
    <w:rsid w:val="00651077"/>
    <w:rsid w:val="00651161"/>
    <w:rsid w:val="006722EF"/>
    <w:rsid w:val="00681567"/>
    <w:rsid w:val="006859B0"/>
    <w:rsid w:val="006952D3"/>
    <w:rsid w:val="006A4ADA"/>
    <w:rsid w:val="006D502A"/>
    <w:rsid w:val="006E174F"/>
    <w:rsid w:val="006E323B"/>
    <w:rsid w:val="00722F91"/>
    <w:rsid w:val="00775733"/>
    <w:rsid w:val="00776974"/>
    <w:rsid w:val="0079276E"/>
    <w:rsid w:val="007B4252"/>
    <w:rsid w:val="007B4F8D"/>
    <w:rsid w:val="007B6F11"/>
    <w:rsid w:val="007E2D34"/>
    <w:rsid w:val="007E32CB"/>
    <w:rsid w:val="007F1724"/>
    <w:rsid w:val="00804CAE"/>
    <w:rsid w:val="00807CCD"/>
    <w:rsid w:val="0081060F"/>
    <w:rsid w:val="00822782"/>
    <w:rsid w:val="00826D50"/>
    <w:rsid w:val="00851458"/>
    <w:rsid w:val="00867BF7"/>
    <w:rsid w:val="0088651C"/>
    <w:rsid w:val="008A73FE"/>
    <w:rsid w:val="008B657A"/>
    <w:rsid w:val="00903858"/>
    <w:rsid w:val="0090766C"/>
    <w:rsid w:val="00930B38"/>
    <w:rsid w:val="00933B80"/>
    <w:rsid w:val="00936712"/>
    <w:rsid w:val="00936E45"/>
    <w:rsid w:val="00941377"/>
    <w:rsid w:val="00954508"/>
    <w:rsid w:val="0095466A"/>
    <w:rsid w:val="00965E53"/>
    <w:rsid w:val="00992DBA"/>
    <w:rsid w:val="009C0C96"/>
    <w:rsid w:val="009C1B13"/>
    <w:rsid w:val="009E0752"/>
    <w:rsid w:val="009F56A7"/>
    <w:rsid w:val="00A10A83"/>
    <w:rsid w:val="00A1486F"/>
    <w:rsid w:val="00A30EA6"/>
    <w:rsid w:val="00A405FA"/>
    <w:rsid w:val="00A40F20"/>
    <w:rsid w:val="00A56160"/>
    <w:rsid w:val="00A84CCB"/>
    <w:rsid w:val="00A86463"/>
    <w:rsid w:val="00AB2AE9"/>
    <w:rsid w:val="00AE48FE"/>
    <w:rsid w:val="00AF1D5B"/>
    <w:rsid w:val="00B128E7"/>
    <w:rsid w:val="00B2601C"/>
    <w:rsid w:val="00B26C3D"/>
    <w:rsid w:val="00B3201A"/>
    <w:rsid w:val="00B370A7"/>
    <w:rsid w:val="00B46AF7"/>
    <w:rsid w:val="00B55B58"/>
    <w:rsid w:val="00B71693"/>
    <w:rsid w:val="00B77AFD"/>
    <w:rsid w:val="00B8124A"/>
    <w:rsid w:val="00B95844"/>
    <w:rsid w:val="00B97A63"/>
    <w:rsid w:val="00BE0931"/>
    <w:rsid w:val="00BF2BA4"/>
    <w:rsid w:val="00C04402"/>
    <w:rsid w:val="00C11349"/>
    <w:rsid w:val="00C220A3"/>
    <w:rsid w:val="00C66322"/>
    <w:rsid w:val="00C67312"/>
    <w:rsid w:val="00C7451D"/>
    <w:rsid w:val="00CC0FE7"/>
    <w:rsid w:val="00CC7024"/>
    <w:rsid w:val="00CD5E65"/>
    <w:rsid w:val="00CD6954"/>
    <w:rsid w:val="00CE01BE"/>
    <w:rsid w:val="00CE16E3"/>
    <w:rsid w:val="00CE3E50"/>
    <w:rsid w:val="00D10C52"/>
    <w:rsid w:val="00D21E9A"/>
    <w:rsid w:val="00D3730B"/>
    <w:rsid w:val="00D4059B"/>
    <w:rsid w:val="00D7639A"/>
    <w:rsid w:val="00D96935"/>
    <w:rsid w:val="00DA2090"/>
    <w:rsid w:val="00DC70E8"/>
    <w:rsid w:val="00DD482C"/>
    <w:rsid w:val="00DD50D6"/>
    <w:rsid w:val="00DF3F07"/>
    <w:rsid w:val="00DF43FE"/>
    <w:rsid w:val="00E05336"/>
    <w:rsid w:val="00E2515B"/>
    <w:rsid w:val="00E27651"/>
    <w:rsid w:val="00E33D36"/>
    <w:rsid w:val="00E669F0"/>
    <w:rsid w:val="00E67E9B"/>
    <w:rsid w:val="00E84AC3"/>
    <w:rsid w:val="00E930F8"/>
    <w:rsid w:val="00EB7611"/>
    <w:rsid w:val="00EC6034"/>
    <w:rsid w:val="00EC7D7A"/>
    <w:rsid w:val="00ED3342"/>
    <w:rsid w:val="00EF5CF0"/>
    <w:rsid w:val="00F043B7"/>
    <w:rsid w:val="00F22CF7"/>
    <w:rsid w:val="00F23D8C"/>
    <w:rsid w:val="00F25DA3"/>
    <w:rsid w:val="00F261BB"/>
    <w:rsid w:val="00F3261E"/>
    <w:rsid w:val="00F4158C"/>
    <w:rsid w:val="00F529A2"/>
    <w:rsid w:val="00F542FC"/>
    <w:rsid w:val="00F677CE"/>
    <w:rsid w:val="00F72702"/>
    <w:rsid w:val="00F7722A"/>
    <w:rsid w:val="00FE5D6F"/>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E445C5-E2FF-4AC9-86A7-4A8A27A0C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fr-FR"/>
    </w:rPr>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rPr>
  </w:style>
  <w:style w:type="paragraph" w:styleId="Paragraphedeliste">
    <w:name w:val="List Paragraph"/>
    <w:basedOn w:val="Normal"/>
    <w:uiPriority w:val="34"/>
    <w:qFormat/>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Mentionnonrsolue1">
    <w:name w:val="Mention non résolue1"/>
    <w:basedOn w:val="Policepardfaut"/>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heme="minorBidi"/>
      <w:sz w:val="16"/>
      <w:szCs w:val="20"/>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paragraph" w:customStyle="1" w:styleId="Paragraphestandard">
    <w:name w:val="[Paragraphe standard]"/>
    <w:basedOn w:val="Normal"/>
    <w:uiPriority w:val="99"/>
    <w:rsid w:val="00DC70E8"/>
    <w:pPr>
      <w:widowControl/>
      <w:adjustRightInd w:val="0"/>
      <w:spacing w:line="288" w:lineRule="auto"/>
      <w:textAlignment w:val="center"/>
    </w:pPr>
    <w:rPr>
      <w:rFonts w:ascii="Minion Pro" w:hAnsi="Minion Pro" w:cs="Minion Pro"/>
      <w:color w:val="000000"/>
      <w:sz w:val="24"/>
      <w:szCs w:val="24"/>
    </w:rPr>
  </w:style>
  <w:style w:type="paragraph" w:styleId="Textedebulles">
    <w:name w:val="Balloon Text"/>
    <w:basedOn w:val="Normal"/>
    <w:link w:val="TextedebullesCar"/>
    <w:uiPriority w:val="99"/>
    <w:semiHidden/>
    <w:unhideWhenUsed/>
    <w:rsid w:val="00804CAE"/>
    <w:rPr>
      <w:rFonts w:ascii="Segoe UI" w:hAnsi="Segoe UI" w:cs="Segoe UI"/>
      <w:sz w:val="18"/>
      <w:szCs w:val="18"/>
    </w:rPr>
  </w:style>
  <w:style w:type="character" w:customStyle="1" w:styleId="TextedebullesCar">
    <w:name w:val="Texte de bulles Car"/>
    <w:basedOn w:val="Policepardfaut"/>
    <w:link w:val="Textedebulles"/>
    <w:uiPriority w:val="99"/>
    <w:semiHidden/>
    <w:rsid w:val="00804CAE"/>
    <w:rPr>
      <w:rFonts w:ascii="Segoe UI" w:hAnsi="Segoe UI" w:cs="Segoe UI"/>
      <w:sz w:val="18"/>
      <w:szCs w:val="18"/>
      <w:lang w:val="fr-FR"/>
    </w:rPr>
  </w:style>
  <w:style w:type="character" w:styleId="Textedelespacerserv">
    <w:name w:val="Placeholder Text"/>
    <w:basedOn w:val="Policepardfaut"/>
    <w:uiPriority w:val="99"/>
    <w:semiHidden/>
    <w:rsid w:val="001843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98566">
      <w:bodyDiv w:val="1"/>
      <w:marLeft w:val="0"/>
      <w:marRight w:val="0"/>
      <w:marTop w:val="0"/>
      <w:marBottom w:val="0"/>
      <w:divBdr>
        <w:top w:val="none" w:sz="0" w:space="0" w:color="auto"/>
        <w:left w:val="none" w:sz="0" w:space="0" w:color="auto"/>
        <w:bottom w:val="none" w:sz="0" w:space="0" w:color="auto"/>
        <w:right w:val="none" w:sz="0" w:space="0" w:color="auto"/>
      </w:divBdr>
    </w:div>
    <w:div w:id="354965999">
      <w:bodyDiv w:val="1"/>
      <w:marLeft w:val="0"/>
      <w:marRight w:val="0"/>
      <w:marTop w:val="0"/>
      <w:marBottom w:val="0"/>
      <w:divBdr>
        <w:top w:val="none" w:sz="0" w:space="0" w:color="auto"/>
        <w:left w:val="none" w:sz="0" w:space="0" w:color="auto"/>
        <w:bottom w:val="none" w:sz="0" w:space="0" w:color="auto"/>
        <w:right w:val="none" w:sz="0" w:space="0" w:color="auto"/>
      </w:divBdr>
    </w:div>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1571113552">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ducation.gouv.fr/bo/1999/hs7/som.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papeterie_forme_personnelle_MENJS_matri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énéral"/>
          <w:gallery w:val="placeholder"/>
        </w:category>
        <w:types>
          <w:type w:val="bbPlcHdr"/>
        </w:types>
        <w:behaviors>
          <w:behavior w:val="content"/>
        </w:behaviors>
        <w:guid w:val="{47A8EF4A-1F4C-4D6E-B2BD-BA2022571083}"/>
      </w:docPartPr>
      <w:docPartBody>
        <w:p w:rsidR="002119E9" w:rsidRDefault="0078142C">
          <w:r w:rsidRPr="004A35B9">
            <w:rPr>
              <w:rStyle w:val="Textedelespacerserv"/>
            </w:rPr>
            <w:t>Cliquez ou appuyez ici pour entrer du texte.</w:t>
          </w:r>
        </w:p>
      </w:docPartBody>
    </w:docPart>
    <w:docPart>
      <w:docPartPr>
        <w:name w:val="DefaultPlaceholder_-1854013438"/>
        <w:category>
          <w:name w:val="Général"/>
          <w:gallery w:val="placeholder"/>
        </w:category>
        <w:types>
          <w:type w:val="bbPlcHdr"/>
        </w:types>
        <w:behaviors>
          <w:behavior w:val="content"/>
        </w:behaviors>
        <w:guid w:val="{34614FFD-30C0-4B56-AEEB-56840A85447A}"/>
      </w:docPartPr>
      <w:docPartBody>
        <w:p w:rsidR="002119E9" w:rsidRDefault="0078142C">
          <w:r w:rsidRPr="004A35B9">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42C"/>
    <w:rsid w:val="00110ABE"/>
    <w:rsid w:val="002119E9"/>
    <w:rsid w:val="00323016"/>
    <w:rsid w:val="00671869"/>
    <w:rsid w:val="0078142C"/>
    <w:rsid w:val="00926C78"/>
    <w:rsid w:val="00A3138F"/>
    <w:rsid w:val="00E65E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8142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2c7ddd52-0a06-43b1-a35c-dcb15ea2e3f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A2E09-2324-4F3F-8189-00D8B279C9B0}">
  <ds:schemaRefs>
    <ds:schemaRef ds:uri="http://schemas.microsoft.com/sharepoint/v3/contenttype/forms"/>
  </ds:schemaRefs>
</ds:datastoreItem>
</file>

<file path=customXml/itemProps2.xml><?xml version="1.0" encoding="utf-8"?>
<ds:datastoreItem xmlns:ds="http://schemas.openxmlformats.org/officeDocument/2006/customXml" ds:itemID="{ACA0C3DC-F828-4AA5-9F0E-B31B76EFF7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70F4D3-3835-4E20-8E33-5C8D4C70B233}">
  <ds:schemaRefs>
    <ds:schemaRef ds:uri="http://schemas.microsoft.com/office/2006/metadata/properties"/>
    <ds:schemaRef ds:uri="http://schemas.microsoft.com/office/infopath/2007/PartnerControls"/>
    <ds:schemaRef ds:uri="2c7ddd52-0a06-43b1-a35c-dcb15ea2e3f4"/>
  </ds:schemaRefs>
</ds:datastoreItem>
</file>

<file path=customXml/itemProps4.xml><?xml version="1.0" encoding="utf-8"?>
<ds:datastoreItem xmlns:ds="http://schemas.openxmlformats.org/officeDocument/2006/customXml" ds:itemID="{391ABCEC-F176-4A69-99EE-9FCF4EC7A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papeterie_forme_personnelle_MENJS_matrice.dotx</Template>
  <TotalTime>1</TotalTime>
  <Pages>4</Pages>
  <Words>1908</Words>
  <Characters>10497</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 Windows</dc:creator>
  <cp:lastModifiedBy>ROBERT KARINE</cp:lastModifiedBy>
  <cp:revision>2</cp:revision>
  <cp:lastPrinted>2021-10-06T10:32:00Z</cp:lastPrinted>
  <dcterms:created xsi:type="dcterms:W3CDTF">2023-06-29T08:30:00Z</dcterms:created>
  <dcterms:modified xsi:type="dcterms:W3CDTF">2023-06-29T08:30:00Z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ies>
</file>