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D32" w:rsidRDefault="00144D32" w:rsidP="00144D32">
      <w:pPr>
        <w:pStyle w:val="Titre1"/>
        <w:spacing w:before="120" w:after="120" w:line="240" w:lineRule="auto"/>
        <w:jc w:val="center"/>
      </w:pPr>
      <w:r>
        <w:t xml:space="preserve">Formation : La construction du temps au cycle 2 </w:t>
      </w:r>
    </w:p>
    <w:p w:rsidR="00F65334" w:rsidRDefault="00144D32" w:rsidP="00144D32">
      <w:pPr>
        <w:pStyle w:val="Titre1"/>
        <w:spacing w:before="120" w:after="120" w:line="240" w:lineRule="auto"/>
        <w:jc w:val="center"/>
      </w:pPr>
      <w:r>
        <w:t>Elsa Filâtre, Professeur INSPE, Toulouse.</w:t>
      </w:r>
    </w:p>
    <w:p w:rsidR="00144D32" w:rsidRPr="00144D32" w:rsidRDefault="00144D32" w:rsidP="00144D32"/>
    <w:p w:rsidR="00F65334" w:rsidRPr="00144D32" w:rsidRDefault="00144D32" w:rsidP="00144D32">
      <w:pPr>
        <w:pStyle w:val="Listepuces"/>
        <w:rPr>
          <w:sz w:val="28"/>
          <w:szCs w:val="28"/>
        </w:rPr>
      </w:pPr>
      <w:r w:rsidRPr="001A2804">
        <w:rPr>
          <w:sz w:val="28"/>
          <w:szCs w:val="28"/>
          <w:u w:val="single"/>
        </w:rPr>
        <w:t>Contenu de la formation</w:t>
      </w:r>
      <w:r w:rsidRPr="00144D32">
        <w:rPr>
          <w:sz w:val="28"/>
          <w:szCs w:val="28"/>
        </w:rPr>
        <w:t> :</w:t>
      </w:r>
    </w:p>
    <w:p w:rsidR="00144D32" w:rsidRPr="00144D32" w:rsidRDefault="00144D32" w:rsidP="00144D32">
      <w:pPr>
        <w:pStyle w:val="Listepuces"/>
        <w:numPr>
          <w:ilvl w:val="1"/>
          <w:numId w:val="3"/>
        </w:numPr>
        <w:rPr>
          <w:sz w:val="28"/>
          <w:szCs w:val="28"/>
        </w:rPr>
      </w:pPr>
      <w:r w:rsidRPr="00144D32">
        <w:rPr>
          <w:sz w:val="28"/>
          <w:szCs w:val="28"/>
        </w:rPr>
        <w:t>Présentation des grandes étapes de la construction du temps chez l’enfant</w:t>
      </w:r>
    </w:p>
    <w:p w:rsidR="00144D32" w:rsidRPr="00144D32" w:rsidRDefault="00144D32" w:rsidP="00144D32">
      <w:pPr>
        <w:pStyle w:val="Listepuces"/>
        <w:numPr>
          <w:ilvl w:val="1"/>
          <w:numId w:val="3"/>
        </w:numPr>
        <w:rPr>
          <w:sz w:val="28"/>
          <w:szCs w:val="28"/>
        </w:rPr>
      </w:pPr>
      <w:r w:rsidRPr="00144D32">
        <w:rPr>
          <w:sz w:val="28"/>
          <w:szCs w:val="28"/>
        </w:rPr>
        <w:t>Présentation dynamique des programmes</w:t>
      </w:r>
    </w:p>
    <w:p w:rsidR="00144D32" w:rsidRDefault="00144D32" w:rsidP="00144D32">
      <w:pPr>
        <w:pStyle w:val="Listepuces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Des ressources pour dépasser la ritualisation : le rituel de la date, l’éphéméride et le calendrier annuel. </w:t>
      </w:r>
    </w:p>
    <w:p w:rsidR="00144D32" w:rsidRDefault="00144D32" w:rsidP="00144D32">
      <w:pPr>
        <w:pStyle w:val="Listepuces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Construire le temps : proposition d’une progression sur la construction du temps long au cycle 2 à l’aide de la frise chronologique.</w:t>
      </w:r>
    </w:p>
    <w:p w:rsidR="00144D32" w:rsidRDefault="00144D32" w:rsidP="00144D32">
      <w:pPr>
        <w:pStyle w:val="Listepuces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Focus sur le CE2 : l’entrée dans l’histoire à l’aide des frises chronologiques et des traces du passé</w:t>
      </w:r>
    </w:p>
    <w:p w:rsidR="00144D32" w:rsidRDefault="00144D32" w:rsidP="00144D32">
      <w:pPr>
        <w:pStyle w:val="Listepuces"/>
      </w:pPr>
      <w:r w:rsidRPr="001A2804">
        <w:rPr>
          <w:u w:val="single"/>
        </w:rPr>
        <w:t>Ressources mises à disposition</w:t>
      </w:r>
      <w:r>
        <w:t> :</w:t>
      </w:r>
    </w:p>
    <w:p w:rsidR="00144D32" w:rsidRDefault="00144D32" w:rsidP="00144D32">
      <w:pPr>
        <w:pStyle w:val="Listepuces"/>
        <w:numPr>
          <w:ilvl w:val="1"/>
          <w:numId w:val="3"/>
        </w:numPr>
      </w:pPr>
      <w:r>
        <w:t>La présentation de la formation (diaporama)</w:t>
      </w:r>
    </w:p>
    <w:p w:rsidR="00144D32" w:rsidRDefault="00144D32" w:rsidP="00144D32">
      <w:pPr>
        <w:pStyle w:val="Listepuces"/>
        <w:numPr>
          <w:ilvl w:val="1"/>
          <w:numId w:val="3"/>
        </w:numPr>
      </w:pPr>
      <w:r>
        <w:t>Les ressources nécessaires à la mise en œuvre de la progression frise</w:t>
      </w:r>
    </w:p>
    <w:p w:rsidR="00144D32" w:rsidRDefault="00144D32" w:rsidP="00144D32">
      <w:pPr>
        <w:pStyle w:val="Listepuces"/>
        <w:numPr>
          <w:ilvl w:val="1"/>
          <w:numId w:val="3"/>
        </w:numPr>
      </w:pPr>
      <w:r>
        <w:t>Un ensemble documentaire sur l’école au fil du temps (Texte et documents pour la classe)</w:t>
      </w:r>
    </w:p>
    <w:p w:rsidR="00144D32" w:rsidRDefault="00144D32" w:rsidP="00144D32">
      <w:pPr>
        <w:pStyle w:val="Listepuces"/>
        <w:numPr>
          <w:ilvl w:val="1"/>
          <w:numId w:val="3"/>
        </w:numPr>
      </w:pPr>
      <w:r>
        <w:t xml:space="preserve">Des exemples de frises chronologiques à utiliser avec le site : </w:t>
      </w:r>
      <w:hyperlink r:id="rId7" w:history="1">
        <w:r w:rsidRPr="00A14E2D">
          <w:rPr>
            <w:rStyle w:val="Lienhypertexte"/>
          </w:rPr>
          <w:t>http://www.frisechronos.fr</w:t>
        </w:r>
      </w:hyperlink>
    </w:p>
    <w:p w:rsidR="00144D32" w:rsidRDefault="00144D32" w:rsidP="00144D32">
      <w:pPr>
        <w:pStyle w:val="Listepuces"/>
        <w:numPr>
          <w:ilvl w:val="1"/>
          <w:numId w:val="3"/>
        </w:numPr>
      </w:pPr>
      <w:r>
        <w:t>Une chronologie générale préhistoire et histoire du site de l’INRAP</w:t>
      </w:r>
    </w:p>
    <w:p w:rsidR="00144D32" w:rsidRDefault="001A2804" w:rsidP="00144D32">
      <w:pPr>
        <w:pStyle w:val="Listepuces"/>
        <w:numPr>
          <w:ilvl w:val="1"/>
          <w:numId w:val="3"/>
        </w:numPr>
      </w:pPr>
      <w:r>
        <w:t xml:space="preserve">Présentation du site </w:t>
      </w:r>
      <w:proofErr w:type="spellStart"/>
      <w:r>
        <w:t>pearltrees</w:t>
      </w:r>
      <w:proofErr w:type="spellEnd"/>
      <w:r>
        <w:t xml:space="preserve"> / </w:t>
      </w:r>
      <w:proofErr w:type="spellStart"/>
      <w:r>
        <w:t>ElsaFilatre</w:t>
      </w:r>
      <w:proofErr w:type="spellEnd"/>
    </w:p>
    <w:p w:rsidR="001A2804" w:rsidRDefault="001A2804" w:rsidP="001A2804">
      <w:pPr>
        <w:pStyle w:val="Listepuces"/>
        <w:numPr>
          <w:ilvl w:val="0"/>
          <w:numId w:val="0"/>
        </w:numPr>
        <w:ind w:left="432" w:hanging="432"/>
      </w:pPr>
    </w:p>
    <w:p w:rsidR="001A2804" w:rsidRDefault="001A2804" w:rsidP="001A2804">
      <w:pPr>
        <w:pStyle w:val="Listepuces"/>
        <w:numPr>
          <w:ilvl w:val="0"/>
          <w:numId w:val="0"/>
        </w:numPr>
        <w:ind w:left="432" w:hanging="432"/>
      </w:pPr>
    </w:p>
    <w:p w:rsidR="001A2804" w:rsidRDefault="001A2804" w:rsidP="001A2804">
      <w:pPr>
        <w:pStyle w:val="Listepuces"/>
        <w:numPr>
          <w:ilvl w:val="0"/>
          <w:numId w:val="0"/>
        </w:numPr>
        <w:ind w:left="432" w:hanging="432"/>
      </w:pPr>
    </w:p>
    <w:p w:rsidR="001A2804" w:rsidRDefault="001A2804" w:rsidP="001A2804">
      <w:pPr>
        <w:pStyle w:val="Listepuces"/>
        <w:numPr>
          <w:ilvl w:val="0"/>
          <w:numId w:val="0"/>
        </w:numPr>
        <w:ind w:left="432" w:hanging="432"/>
        <w:jc w:val="center"/>
      </w:pPr>
      <w:r>
        <w:t>Merci de votre attention</w:t>
      </w:r>
    </w:p>
    <w:p w:rsidR="00F65334" w:rsidRPr="00C74D2E" w:rsidRDefault="00F65334" w:rsidP="00144D32">
      <w:pPr>
        <w:pStyle w:val="Listepuces"/>
        <w:numPr>
          <w:ilvl w:val="0"/>
          <w:numId w:val="0"/>
        </w:numPr>
        <w:ind w:left="432" w:hanging="432"/>
      </w:pPr>
    </w:p>
    <w:sectPr w:rsidR="00F65334" w:rsidRPr="00C74D2E" w:rsidSect="00144D32">
      <w:foot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243B" w:rsidRDefault="00EC243B">
      <w:r>
        <w:separator/>
      </w:r>
    </w:p>
    <w:p w:rsidR="00EC243B" w:rsidRDefault="00EC243B"/>
  </w:endnote>
  <w:endnote w:type="continuationSeparator" w:id="0">
    <w:p w:rsidR="00EC243B" w:rsidRDefault="00EC243B">
      <w:r>
        <w:continuationSeparator/>
      </w:r>
    </w:p>
    <w:p w:rsidR="00EC243B" w:rsidRDefault="00EC2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243B" w:rsidRDefault="00EC243B">
      <w:r>
        <w:separator/>
      </w:r>
    </w:p>
    <w:p w:rsidR="00EC243B" w:rsidRDefault="00EC243B"/>
  </w:footnote>
  <w:footnote w:type="continuationSeparator" w:id="0">
    <w:p w:rsidR="00EC243B" w:rsidRDefault="00EC243B">
      <w:r>
        <w:continuationSeparator/>
      </w:r>
    </w:p>
    <w:p w:rsidR="00EC243B" w:rsidRDefault="00EC2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32"/>
    <w:rsid w:val="00144D32"/>
    <w:rsid w:val="001A2804"/>
    <w:rsid w:val="001C74E7"/>
    <w:rsid w:val="00794594"/>
    <w:rsid w:val="00B5435F"/>
    <w:rsid w:val="00BB75AB"/>
    <w:rsid w:val="00C74D2E"/>
    <w:rsid w:val="00EC243B"/>
    <w:rsid w:val="00ED28F4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D5EEC"/>
  <w15:chartTrackingRefBased/>
  <w15:docId w15:val="{774475D2-FA32-D14F-BEE6-06EBBA6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isechrono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sa/Library/Containers/com.microsoft.Word/Data/Library/Application%20Support/Microsoft/Office/16.0/DTS/fr-FR%7bB375C78C-6800-E74F-9FFE-3917E1B83E60%7d/%7b3BFE2344-BA04-D848-B878-11A8D2405C16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Prendre des notes.dotx</Template>
  <TotalTime>9</TotalTime>
  <Pages>1</Pages>
  <Words>165</Words>
  <Characters>922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Filâtre</dc:creator>
  <cp:keywords/>
  <dc:description/>
  <cp:lastModifiedBy>Elsa Filâtre</cp:lastModifiedBy>
  <cp:revision>1</cp:revision>
  <dcterms:created xsi:type="dcterms:W3CDTF">2020-09-28T12:42:00Z</dcterms:created>
  <dcterms:modified xsi:type="dcterms:W3CDTF">2020-09-28T12:58:00Z</dcterms:modified>
</cp:coreProperties>
</file>