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31" w:rsidRDefault="00005731"/>
    <w:p w:rsidR="005F6C2E" w:rsidRDefault="005F6C2E" w:rsidP="005F6C2E">
      <w:pPr>
        <w:tabs>
          <w:tab w:val="left" w:pos="708"/>
          <w:tab w:val="left" w:pos="8010"/>
        </w:tabs>
        <w:ind w:left="-284"/>
        <w:jc w:val="center"/>
        <w:rPr>
          <w:rFonts w:ascii="Arial" w:hAnsi="Arial" w:cs="Arial"/>
          <w:b/>
          <w:bCs/>
        </w:rPr>
      </w:pPr>
    </w:p>
    <w:p w:rsidR="005F6C2E" w:rsidRDefault="005F6C2E" w:rsidP="005F6C2E">
      <w:pPr>
        <w:tabs>
          <w:tab w:val="left" w:pos="708"/>
          <w:tab w:val="left" w:pos="8010"/>
        </w:tabs>
        <w:ind w:left="-284"/>
        <w:jc w:val="center"/>
        <w:rPr>
          <w:rFonts w:ascii="Arial" w:hAnsi="Arial" w:cs="Arial"/>
          <w:b/>
        </w:rPr>
      </w:pPr>
      <w:r w:rsidRPr="005F6C2E">
        <w:rPr>
          <w:rFonts w:ascii="Arial" w:hAnsi="Arial" w:cs="Arial"/>
          <w:b/>
          <w:bCs/>
        </w:rPr>
        <w:t xml:space="preserve">Accueil </w:t>
      </w:r>
      <w:r w:rsidR="00781309" w:rsidRPr="005F6C2E">
        <w:rPr>
          <w:rFonts w:ascii="Arial" w:hAnsi="Arial" w:cs="Arial"/>
          <w:b/>
          <w:bCs/>
        </w:rPr>
        <w:t>pour les enfants des personnels indispensables à la gestion de la</w:t>
      </w:r>
      <w:r w:rsidRPr="005F6C2E">
        <w:rPr>
          <w:rFonts w:ascii="Arial" w:hAnsi="Arial" w:cs="Arial"/>
          <w:b/>
          <w:bCs/>
        </w:rPr>
        <w:t xml:space="preserve"> crise</w:t>
      </w:r>
    </w:p>
    <w:p w:rsidR="005F6C2E" w:rsidRDefault="005F6C2E" w:rsidP="005F6C2E">
      <w:pPr>
        <w:tabs>
          <w:tab w:val="left" w:pos="708"/>
          <w:tab w:val="left" w:pos="8010"/>
        </w:tabs>
        <w:ind w:left="-284"/>
        <w:jc w:val="center"/>
        <w:rPr>
          <w:rFonts w:ascii="Arial" w:hAnsi="Arial" w:cs="Arial"/>
          <w:b/>
        </w:rPr>
      </w:pPr>
    </w:p>
    <w:p w:rsidR="003E1BC7" w:rsidRPr="005F6C2E" w:rsidRDefault="003E1BC7" w:rsidP="005F6C2E">
      <w:pPr>
        <w:tabs>
          <w:tab w:val="left" w:pos="708"/>
          <w:tab w:val="left" w:pos="8010"/>
        </w:tabs>
        <w:ind w:left="-284"/>
        <w:rPr>
          <w:rFonts w:ascii="Arial" w:hAnsi="Arial" w:cs="Arial"/>
          <w:b/>
        </w:rPr>
      </w:pPr>
      <w:r w:rsidRPr="003E1BC7">
        <w:rPr>
          <w:rFonts w:ascii="Arial" w:hAnsi="Arial" w:cs="Arial"/>
        </w:rPr>
        <w:t>Mesdames, Messieurs,</w:t>
      </w:r>
    </w:p>
    <w:p w:rsidR="003E1BC7" w:rsidRPr="003E1BC7" w:rsidRDefault="003E1BC7" w:rsidP="003E1BC7">
      <w:pPr>
        <w:tabs>
          <w:tab w:val="left" w:pos="708"/>
          <w:tab w:val="left" w:pos="8010"/>
        </w:tabs>
        <w:ind w:left="-284"/>
        <w:jc w:val="both"/>
        <w:rPr>
          <w:rFonts w:ascii="Arial" w:hAnsi="Arial" w:cs="Arial"/>
        </w:rPr>
      </w:pPr>
    </w:p>
    <w:p w:rsidR="005F6C2E" w:rsidRDefault="00337254" w:rsidP="005F6C2E">
      <w:pPr>
        <w:tabs>
          <w:tab w:val="left" w:pos="708"/>
          <w:tab w:val="left" w:pos="8010"/>
        </w:tabs>
        <w:spacing w:line="36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Comme cela est précisé dans la foire aux questions du 6 janvier</w:t>
      </w:r>
      <w:r w:rsidR="003E1BC7" w:rsidRPr="003E1BC7">
        <w:rPr>
          <w:rFonts w:ascii="Arial" w:hAnsi="Arial" w:cs="Arial"/>
        </w:rPr>
        <w:t>, les enfants des professions de santé cit</w:t>
      </w:r>
      <w:r w:rsidR="00DD79B2">
        <w:rPr>
          <w:rFonts w:ascii="Arial" w:hAnsi="Arial" w:cs="Arial"/>
        </w:rPr>
        <w:t>ées en annexe</w:t>
      </w:r>
      <w:r w:rsidR="00781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ainsi que les enfants</w:t>
      </w:r>
      <w:r w:rsidR="00781309">
        <w:rPr>
          <w:rFonts w:ascii="Arial" w:hAnsi="Arial" w:cs="Arial"/>
        </w:rPr>
        <w:t xml:space="preserve"> enseignants</w:t>
      </w:r>
      <w:r w:rsidR="00DD79B2">
        <w:rPr>
          <w:rFonts w:ascii="Arial" w:hAnsi="Arial" w:cs="Arial"/>
        </w:rPr>
        <w:t>, seront accueilli</w:t>
      </w:r>
      <w:r w:rsidR="003E1BC7" w:rsidRPr="003E1BC7">
        <w:rPr>
          <w:rFonts w:ascii="Arial" w:hAnsi="Arial" w:cs="Arial"/>
        </w:rPr>
        <w:t>s dans leurs école</w:t>
      </w:r>
      <w:r>
        <w:rPr>
          <w:rFonts w:ascii="Arial" w:hAnsi="Arial" w:cs="Arial"/>
        </w:rPr>
        <w:t>s</w:t>
      </w:r>
      <w:r w:rsidR="003E1BC7" w:rsidRPr="003E1BC7">
        <w:rPr>
          <w:rFonts w:ascii="Arial" w:hAnsi="Arial" w:cs="Arial"/>
        </w:rPr>
        <w:t xml:space="preserve"> selon un protocole défini au niveau départemental.</w:t>
      </w:r>
    </w:p>
    <w:p w:rsidR="005F6C2E" w:rsidRDefault="005F6C2E" w:rsidP="005F6C2E">
      <w:pPr>
        <w:tabs>
          <w:tab w:val="left" w:pos="708"/>
          <w:tab w:val="left" w:pos="8010"/>
        </w:tabs>
        <w:spacing w:line="360" w:lineRule="auto"/>
        <w:ind w:left="-284"/>
        <w:jc w:val="both"/>
        <w:rPr>
          <w:rFonts w:ascii="Arial" w:hAnsi="Arial" w:cs="Arial"/>
        </w:rPr>
      </w:pPr>
    </w:p>
    <w:p w:rsidR="00337254" w:rsidRDefault="003E1BC7" w:rsidP="005F6C2E">
      <w:pPr>
        <w:tabs>
          <w:tab w:val="left" w:pos="708"/>
          <w:tab w:val="left" w:pos="8010"/>
        </w:tabs>
        <w:spacing w:line="360" w:lineRule="auto"/>
        <w:ind w:left="-284"/>
        <w:jc w:val="both"/>
        <w:rPr>
          <w:rFonts w:ascii="Arial" w:hAnsi="Arial" w:cs="Arial"/>
        </w:rPr>
      </w:pPr>
      <w:r w:rsidRPr="005F6C2E">
        <w:rPr>
          <w:rFonts w:ascii="Arial" w:hAnsi="Arial" w:cs="Arial"/>
        </w:rPr>
        <w:t xml:space="preserve">N.B. : </w:t>
      </w:r>
    </w:p>
    <w:p w:rsidR="005F6C2E" w:rsidRDefault="003E1BC7" w:rsidP="005F6C2E">
      <w:pPr>
        <w:tabs>
          <w:tab w:val="left" w:pos="708"/>
          <w:tab w:val="left" w:pos="8010"/>
        </w:tabs>
        <w:spacing w:line="360" w:lineRule="auto"/>
        <w:ind w:left="-284"/>
        <w:jc w:val="both"/>
        <w:rPr>
          <w:rFonts w:ascii="Arial" w:hAnsi="Arial" w:cs="Arial"/>
        </w:rPr>
      </w:pPr>
      <w:proofErr w:type="gramStart"/>
      <w:r w:rsidRPr="003E1BC7">
        <w:rPr>
          <w:rFonts w:ascii="Arial" w:hAnsi="Arial" w:cs="Arial"/>
        </w:rPr>
        <w:t>les</w:t>
      </w:r>
      <w:proofErr w:type="gramEnd"/>
      <w:r w:rsidRPr="003E1BC7">
        <w:rPr>
          <w:rFonts w:ascii="Arial" w:hAnsi="Arial" w:cs="Arial"/>
        </w:rPr>
        <w:t xml:space="preserve"> enfants devront présenter un test antigénique ou </w:t>
      </w:r>
      <w:r w:rsidR="00DD79B2">
        <w:rPr>
          <w:rFonts w:ascii="Arial" w:hAnsi="Arial" w:cs="Arial"/>
        </w:rPr>
        <w:t>RT-</w:t>
      </w:r>
      <w:r w:rsidRPr="003E1BC7">
        <w:rPr>
          <w:rFonts w:ascii="Arial" w:hAnsi="Arial" w:cs="Arial"/>
        </w:rPr>
        <w:t>PCR négatif</w:t>
      </w:r>
      <w:r w:rsidR="00781309">
        <w:rPr>
          <w:rFonts w:ascii="Arial" w:hAnsi="Arial" w:cs="Arial"/>
        </w:rPr>
        <w:t xml:space="preserve"> de moins de 24h</w:t>
      </w:r>
      <w:r w:rsidR="00337254">
        <w:rPr>
          <w:rFonts w:ascii="Arial" w:hAnsi="Arial" w:cs="Arial"/>
        </w:rPr>
        <w:t>.</w:t>
      </w:r>
      <w:bookmarkStart w:id="0" w:name="_GoBack"/>
      <w:bookmarkEnd w:id="0"/>
      <w:r w:rsidR="00781309" w:rsidRPr="00781309">
        <w:rPr>
          <w:rFonts w:ascii="Arial" w:hAnsi="Arial" w:cs="Arial"/>
        </w:rPr>
        <w:t xml:space="preserve"> </w:t>
      </w:r>
    </w:p>
    <w:p w:rsidR="005F6C2E" w:rsidRPr="005F6C2E" w:rsidRDefault="00781309" w:rsidP="005F6C2E">
      <w:pPr>
        <w:tabs>
          <w:tab w:val="left" w:pos="708"/>
          <w:tab w:val="left" w:pos="8010"/>
        </w:tabs>
        <w:spacing w:line="360" w:lineRule="auto"/>
        <w:ind w:left="-284"/>
        <w:jc w:val="both"/>
        <w:rPr>
          <w:rFonts w:ascii="Arial" w:hAnsi="Arial" w:cs="Arial"/>
          <w:u w:val="single"/>
        </w:rPr>
      </w:pPr>
      <w:r w:rsidRPr="00781309">
        <w:rPr>
          <w:rFonts w:ascii="Arial" w:hAnsi="Arial" w:cs="Arial"/>
        </w:rPr>
        <w:t xml:space="preserve">Les personnels dont </w:t>
      </w:r>
      <w:r w:rsidR="005F6C2E">
        <w:rPr>
          <w:rFonts w:ascii="Arial" w:hAnsi="Arial" w:cs="Arial"/>
        </w:rPr>
        <w:t>les enfants sont éligibles devro</w:t>
      </w:r>
      <w:r w:rsidRPr="00781309">
        <w:rPr>
          <w:rFonts w:ascii="Arial" w:hAnsi="Arial" w:cs="Arial"/>
        </w:rPr>
        <w:t>nt présenter</w:t>
      </w:r>
    </w:p>
    <w:p w:rsidR="005F6C2E" w:rsidRDefault="005F6C2E" w:rsidP="00781309">
      <w:pPr>
        <w:tabs>
          <w:tab w:val="left" w:pos="708"/>
          <w:tab w:val="left" w:pos="8010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u</w:t>
      </w:r>
      <w:r w:rsidR="00781309" w:rsidRPr="00781309">
        <w:rPr>
          <w:rFonts w:ascii="Arial" w:hAnsi="Arial" w:cs="Arial"/>
        </w:rPr>
        <w:t>n justificatif de la profession exercée (carte profession</w:t>
      </w:r>
      <w:r>
        <w:rPr>
          <w:rFonts w:ascii="Arial" w:hAnsi="Arial" w:cs="Arial"/>
        </w:rPr>
        <w:t>nelle, fiche de paie, etc.)</w:t>
      </w:r>
    </w:p>
    <w:p w:rsidR="00781309" w:rsidRPr="00781309" w:rsidRDefault="005F6C2E" w:rsidP="00781309">
      <w:pPr>
        <w:tabs>
          <w:tab w:val="left" w:pos="708"/>
          <w:tab w:val="left" w:pos="8010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781309" w:rsidRPr="00781309">
        <w:rPr>
          <w:rFonts w:ascii="Arial" w:hAnsi="Arial" w:cs="Arial"/>
        </w:rPr>
        <w:t>une attestation sur l’</w:t>
      </w:r>
      <w:r w:rsidRPr="00781309">
        <w:rPr>
          <w:rFonts w:ascii="Arial" w:hAnsi="Arial" w:cs="Arial"/>
        </w:rPr>
        <w:t>honneur</w:t>
      </w:r>
      <w:r w:rsidR="00781309" w:rsidRPr="00781309">
        <w:rPr>
          <w:rFonts w:ascii="Arial" w:hAnsi="Arial" w:cs="Arial"/>
        </w:rPr>
        <w:t xml:space="preserve"> de l’absence d’une autre solution de garde</w:t>
      </w:r>
      <w:r>
        <w:rPr>
          <w:rFonts w:ascii="Arial" w:hAnsi="Arial" w:cs="Arial"/>
        </w:rPr>
        <w:t>.</w:t>
      </w:r>
    </w:p>
    <w:p w:rsidR="003E1BC7" w:rsidRDefault="003E1BC7"/>
    <w:p w:rsidR="000545AB" w:rsidRDefault="000545AB"/>
    <w:p w:rsidR="00F81287" w:rsidRDefault="00F81287" w:rsidP="000545AB"/>
    <w:p w:rsidR="000545AB" w:rsidRPr="000545AB" w:rsidRDefault="000545AB" w:rsidP="00F81287">
      <w:pPr>
        <w:ind w:left="-284"/>
        <w:rPr>
          <w:rFonts w:ascii="Arial" w:hAnsi="Arial" w:cs="Arial"/>
          <w:b/>
        </w:rPr>
      </w:pPr>
      <w:r w:rsidRPr="000545AB">
        <w:rPr>
          <w:rFonts w:ascii="Arial" w:hAnsi="Arial" w:cs="Arial"/>
          <w:b/>
          <w:u w:val="single"/>
        </w:rPr>
        <w:t>Annexe :</w:t>
      </w:r>
      <w:r w:rsidRPr="000545AB">
        <w:rPr>
          <w:rFonts w:ascii="Arial" w:hAnsi="Arial" w:cs="Arial"/>
          <w:b/>
        </w:rPr>
        <w:t xml:space="preserve"> La liste des professions mise à jour pouvant bénéficier de cet accueil est la suivante : </w:t>
      </w:r>
    </w:p>
    <w:p w:rsidR="00337254" w:rsidRDefault="000545AB" w:rsidP="000545AB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0545AB">
        <w:rPr>
          <w:rFonts w:ascii="Arial" w:hAnsi="Arial" w:cs="Arial"/>
          <w:sz w:val="22"/>
          <w:szCs w:val="22"/>
        </w:rPr>
        <w:t xml:space="preserve">- </w:t>
      </w:r>
      <w:r w:rsidR="00337254">
        <w:rPr>
          <w:rFonts w:ascii="Arial" w:hAnsi="Arial" w:cs="Arial"/>
          <w:sz w:val="22"/>
          <w:szCs w:val="22"/>
        </w:rPr>
        <w:t>Les enseignants</w:t>
      </w:r>
    </w:p>
    <w:p w:rsidR="000545AB" w:rsidRPr="000545AB" w:rsidRDefault="00337254" w:rsidP="000545AB">
      <w:pPr>
        <w:pStyle w:val="Default"/>
        <w:spacing w:after="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545AB" w:rsidRPr="000545AB">
        <w:rPr>
          <w:rFonts w:ascii="Arial" w:hAnsi="Arial" w:cs="Arial"/>
          <w:sz w:val="22"/>
          <w:szCs w:val="22"/>
        </w:rPr>
        <w:t xml:space="preserve">Tous les personnels des établissements de santé ; </w:t>
      </w:r>
    </w:p>
    <w:p w:rsidR="000545AB" w:rsidRPr="000545AB" w:rsidRDefault="000545AB" w:rsidP="000545AB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0545AB">
        <w:rPr>
          <w:rFonts w:ascii="Arial" w:hAnsi="Arial" w:cs="Arial"/>
          <w:sz w:val="22"/>
          <w:szCs w:val="22"/>
        </w:rPr>
        <w:t xml:space="preserve">- Les biologistes, infirmiers diplômés d’Etat, médecins, pharmaciens et préparateurs en pharmacie, sages-femmes, ambulanciers ; </w:t>
      </w:r>
    </w:p>
    <w:p w:rsidR="000545AB" w:rsidRPr="000545AB" w:rsidRDefault="000545AB" w:rsidP="000545AB">
      <w:pPr>
        <w:pStyle w:val="Default"/>
        <w:spacing w:after="15"/>
        <w:rPr>
          <w:rFonts w:ascii="Arial" w:hAnsi="Arial" w:cs="Arial"/>
          <w:sz w:val="22"/>
          <w:szCs w:val="22"/>
        </w:rPr>
      </w:pPr>
      <w:r w:rsidRPr="000545AB">
        <w:rPr>
          <w:rFonts w:ascii="Arial" w:hAnsi="Arial" w:cs="Arial"/>
          <w:sz w:val="22"/>
          <w:szCs w:val="22"/>
        </w:rPr>
        <w:t>- Tous les professionnels et bénévoles de la filière de dépistage (professionnels en charge du contact-</w:t>
      </w:r>
      <w:proofErr w:type="spellStart"/>
      <w:r w:rsidRPr="000545AB">
        <w:rPr>
          <w:rFonts w:ascii="Arial" w:hAnsi="Arial" w:cs="Arial"/>
          <w:sz w:val="22"/>
          <w:szCs w:val="22"/>
        </w:rPr>
        <w:t>tracing</w:t>
      </w:r>
      <w:proofErr w:type="spellEnd"/>
      <w:r w:rsidRPr="000545AB">
        <w:rPr>
          <w:rFonts w:ascii="Arial" w:hAnsi="Arial" w:cs="Arial"/>
          <w:sz w:val="22"/>
          <w:szCs w:val="22"/>
        </w:rPr>
        <w:t xml:space="preserve">, centres de dépistage, laboratoires d’analyse, etc.) et de vaccination (effecteurs comme personnels administratifs) ; </w:t>
      </w:r>
    </w:p>
    <w:p w:rsidR="000545AB" w:rsidRPr="00F81287" w:rsidRDefault="000545AB" w:rsidP="00F81287">
      <w:pPr>
        <w:pStyle w:val="Default"/>
        <w:rPr>
          <w:rFonts w:ascii="Arial" w:hAnsi="Arial" w:cs="Arial"/>
          <w:sz w:val="22"/>
          <w:szCs w:val="22"/>
        </w:rPr>
      </w:pPr>
      <w:r w:rsidRPr="000545AB">
        <w:rPr>
          <w:rFonts w:ascii="Arial" w:hAnsi="Arial" w:cs="Arial"/>
          <w:sz w:val="22"/>
          <w:szCs w:val="22"/>
        </w:rPr>
        <w:t>- Tous les personnels des établissements et services médico-sociaux : EHPAD et EHPA (personnes âgées) ; établissements pour personnes handicapées et d’aide sociale à l’enfance ; services d’aide à domicile pour personnes vulnérables ; services infirmiers d’aide à domicile ; lits d’accueil médicalisés et lits halte soins santé ; appartements de coordination thérapeutique ; CSAPA et CAARUD ; centres d’hébergement pour sans</w:t>
      </w:r>
      <w:r w:rsidR="00F81287">
        <w:rPr>
          <w:rFonts w:ascii="Arial" w:hAnsi="Arial" w:cs="Arial"/>
          <w:sz w:val="22"/>
          <w:szCs w:val="22"/>
        </w:rPr>
        <w:t>-abris malades du coronavirus.</w:t>
      </w:r>
    </w:p>
    <w:sectPr w:rsidR="000545AB" w:rsidRPr="00F812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26" w:rsidRDefault="009F1B26" w:rsidP="003E1BC7">
      <w:pPr>
        <w:spacing w:after="0" w:line="240" w:lineRule="auto"/>
      </w:pPr>
      <w:r>
        <w:separator/>
      </w:r>
    </w:p>
  </w:endnote>
  <w:endnote w:type="continuationSeparator" w:id="0">
    <w:p w:rsidR="009F1B26" w:rsidRDefault="009F1B26" w:rsidP="003E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26" w:rsidRDefault="009F1B26" w:rsidP="003E1BC7">
      <w:pPr>
        <w:spacing w:after="0" w:line="240" w:lineRule="auto"/>
      </w:pPr>
      <w:r>
        <w:separator/>
      </w:r>
    </w:p>
  </w:footnote>
  <w:footnote w:type="continuationSeparator" w:id="0">
    <w:p w:rsidR="009F1B26" w:rsidRDefault="009F1B26" w:rsidP="003E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C7" w:rsidRDefault="003E1B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BA1523D" wp14:editId="66DCC35A">
          <wp:simplePos x="0" y="0"/>
          <wp:positionH relativeFrom="column">
            <wp:posOffset>-819150</wp:posOffset>
          </wp:positionH>
          <wp:positionV relativeFrom="paragraph">
            <wp:posOffset>-338455</wp:posOffset>
          </wp:positionV>
          <wp:extent cx="2823334" cy="96202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334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BC7" w:rsidRDefault="003E1BC7">
    <w:pPr>
      <w:pStyle w:val="En-tte"/>
    </w:pPr>
  </w:p>
  <w:p w:rsidR="003E1BC7" w:rsidRDefault="003E1BC7">
    <w:pPr>
      <w:pStyle w:val="En-tte"/>
    </w:pPr>
  </w:p>
  <w:p w:rsidR="003E1BC7" w:rsidRDefault="003E1BC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C7"/>
    <w:rsid w:val="00005731"/>
    <w:rsid w:val="000545AB"/>
    <w:rsid w:val="00337254"/>
    <w:rsid w:val="00363D0F"/>
    <w:rsid w:val="003E1BC7"/>
    <w:rsid w:val="005F6C2E"/>
    <w:rsid w:val="00781309"/>
    <w:rsid w:val="009F1B26"/>
    <w:rsid w:val="00DD79B2"/>
    <w:rsid w:val="00F8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42F6"/>
  <w15:chartTrackingRefBased/>
  <w15:docId w15:val="{1E845C42-4A43-4810-AD59-10470AA9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1B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3E1BC7"/>
  </w:style>
  <w:style w:type="paragraph" w:styleId="Pieddepage">
    <w:name w:val="footer"/>
    <w:basedOn w:val="Normal"/>
    <w:link w:val="PieddepageCar"/>
    <w:uiPriority w:val="99"/>
    <w:unhideWhenUsed/>
    <w:rsid w:val="003E1BC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3E1BC7"/>
  </w:style>
  <w:style w:type="paragraph" w:customStyle="1" w:styleId="Default">
    <w:name w:val="Default"/>
    <w:rsid w:val="00781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VANDERSTRAETEN OLIVIER</dc:creator>
  <cp:keywords/>
  <dc:description/>
  <cp:lastModifiedBy>ALBERICI LOUIS</cp:lastModifiedBy>
  <cp:revision>2</cp:revision>
  <dcterms:created xsi:type="dcterms:W3CDTF">2022-01-07T14:06:00Z</dcterms:created>
  <dcterms:modified xsi:type="dcterms:W3CDTF">2022-01-07T14:06:00Z</dcterms:modified>
</cp:coreProperties>
</file>