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8B" w:rsidRDefault="0026398B">
      <w:pPr>
        <w:pStyle w:val="Textebrut"/>
        <w:tabs>
          <w:tab w:val="left" w:leader="dot" w:pos="5220"/>
        </w:tabs>
        <w:rPr>
          <w:rFonts w:ascii="Arial Narrow" w:hAnsi="Arial Narrow" w:cs="Arial Narrow"/>
        </w:rPr>
      </w:pPr>
    </w:p>
    <w:p w:rsidR="0026398B" w:rsidRDefault="00B609A9">
      <w:pPr>
        <w:pStyle w:val="Textebrut"/>
        <w:tabs>
          <w:tab w:val="left" w:leader="dot" w:pos="5220"/>
        </w:tabs>
        <w:jc w:val="center"/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 xml:space="preserve">1 er </w:t>
      </w:r>
      <w:r w:rsidR="00EE0FF2">
        <w:rPr>
          <w:rFonts w:ascii="Franklin Gothic Demi Cond" w:hAnsi="Franklin Gothic Demi Cond" w:cs="Franklin Gothic Demi Cond"/>
          <w:sz w:val="28"/>
          <w:szCs w:val="28"/>
        </w:rPr>
        <w:t xml:space="preserve">BILAN </w:t>
      </w:r>
      <w:r w:rsidR="0026398B">
        <w:rPr>
          <w:rFonts w:ascii="Franklin Gothic Demi Cond" w:hAnsi="Franklin Gothic Demi Cond" w:cs="Franklin Gothic Demi Cond"/>
          <w:sz w:val="28"/>
          <w:szCs w:val="28"/>
        </w:rPr>
        <w:t>EXERCICE PÉRIODIQUE D’ÉVACUATION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 </w:t>
      </w:r>
    </w:p>
    <w:p w:rsidR="0026398B" w:rsidRDefault="0026398B">
      <w:pPr>
        <w:pStyle w:val="Textebrut"/>
        <w:tabs>
          <w:tab w:val="left" w:leader="dot" w:pos="5220"/>
        </w:tabs>
        <w:rPr>
          <w:rFonts w:ascii="Arial Narrow" w:hAnsi="Arial Narrow" w:cs="Arial Narrow"/>
        </w:rPr>
      </w:pPr>
    </w:p>
    <w:p w:rsidR="0026398B" w:rsidRDefault="0026398B">
      <w:pPr>
        <w:pStyle w:val="Textebrut"/>
        <w:tabs>
          <w:tab w:val="left" w:leader="dot" w:pos="6840"/>
        </w:tabs>
        <w:spacing w:before="60" w:after="60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Circonscription</w:t>
      </w:r>
      <w:r>
        <w:rPr>
          <w:rFonts w:ascii="Arial Narrow" w:hAnsi="Arial Narrow" w:cs="Arial Narrow"/>
        </w:rPr>
        <w:t xml:space="preserve"> :  </w:t>
      </w:r>
      <w:r w:rsidR="00EE0FF2">
        <w:rPr>
          <w:rFonts w:ascii="Arial Narrow" w:hAnsi="Arial Narrow" w:cs="Arial Narrow"/>
        </w:rPr>
        <w:t xml:space="preserve"> </w:t>
      </w:r>
    </w:p>
    <w:p w:rsidR="0026398B" w:rsidRDefault="00EE0FF2">
      <w:pPr>
        <w:pStyle w:val="Textebrut"/>
        <w:tabs>
          <w:tab w:val="left" w:leader="dot" w:pos="9000"/>
        </w:tabs>
        <w:spacing w:before="60" w:after="60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Ecole </w:t>
      </w:r>
      <w:r>
        <w:rPr>
          <w:rFonts w:ascii="Arial Narrow" w:hAnsi="Arial Narrow" w:cs="Arial Narrow"/>
        </w:rPr>
        <w:t xml:space="preserve">: </w:t>
      </w:r>
    </w:p>
    <w:p w:rsidR="0026398B" w:rsidRDefault="00EE0FF2">
      <w:pPr>
        <w:pStyle w:val="Textebrut"/>
        <w:spacing w:before="60" w:after="60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Adresse</w:t>
      </w:r>
      <w:r>
        <w:rPr>
          <w:rFonts w:ascii="Arial Narrow" w:hAnsi="Arial Narrow" w:cs="Arial Narrow"/>
        </w:rPr>
        <w:t xml:space="preserve"> : </w:t>
      </w:r>
      <w:r w:rsidR="00B609A9">
        <w:rPr>
          <w:rFonts w:ascii="Arial Narrow" w:hAnsi="Arial Narrow" w:cs="Arial Narrow"/>
        </w:rPr>
        <w:t>l</w:t>
      </w:r>
    </w:p>
    <w:p w:rsidR="0026398B" w:rsidRDefault="00EE0FF2">
      <w:pPr>
        <w:pStyle w:val="Textebrut"/>
        <w:tabs>
          <w:tab w:val="left" w:leader="dot" w:pos="9000"/>
        </w:tabs>
        <w:spacing w:before="60" w:after="60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N°téléphone</w:t>
      </w:r>
      <w:r>
        <w:rPr>
          <w:rFonts w:ascii="Arial Narrow" w:hAnsi="Arial Narrow" w:cs="Arial Narrow"/>
        </w:rPr>
        <w:t xml:space="preserve"> :  </w:t>
      </w:r>
    </w:p>
    <w:p w:rsidR="0026398B" w:rsidRDefault="0026398B">
      <w:pPr>
        <w:pStyle w:val="Textebrut"/>
        <w:spacing w:before="60" w:after="60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Dire</w:t>
      </w:r>
      <w:r w:rsidR="00EE0FF2" w:rsidRPr="00EE0FF2">
        <w:rPr>
          <w:rFonts w:ascii="Arial Narrow" w:hAnsi="Arial Narrow" w:cs="Arial Narrow"/>
          <w:b/>
        </w:rPr>
        <w:t>cteur (</w:t>
      </w:r>
      <w:proofErr w:type="spellStart"/>
      <w:r w:rsidR="00EE0FF2" w:rsidRPr="00EE0FF2">
        <w:rPr>
          <w:rFonts w:ascii="Arial Narrow" w:hAnsi="Arial Narrow" w:cs="Arial Narrow"/>
          <w:b/>
        </w:rPr>
        <w:t>trice</w:t>
      </w:r>
      <w:proofErr w:type="spellEnd"/>
      <w:r w:rsidR="00EE0FF2" w:rsidRPr="00EE0FF2">
        <w:rPr>
          <w:rFonts w:ascii="Arial Narrow" w:hAnsi="Arial Narrow" w:cs="Arial Narrow"/>
          <w:b/>
        </w:rPr>
        <w:t>)</w:t>
      </w:r>
      <w:r w:rsidR="00EE0FF2">
        <w:rPr>
          <w:rFonts w:ascii="Arial Narrow" w:hAnsi="Arial Narrow" w:cs="Arial Narrow"/>
        </w:rPr>
        <w:t xml:space="preserve"> :  </w:t>
      </w:r>
    </w:p>
    <w:p w:rsidR="0026398B" w:rsidRDefault="0026398B">
      <w:pPr>
        <w:pStyle w:val="Textebrut"/>
        <w:rPr>
          <w:rFonts w:ascii="Arial Narrow" w:hAnsi="Arial Narrow" w:cs="Arial Narrow"/>
        </w:rPr>
      </w:pPr>
    </w:p>
    <w:p w:rsidR="0026398B" w:rsidRDefault="0026398B">
      <w:pPr>
        <w:pStyle w:val="Textebrut"/>
        <w:rPr>
          <w:rFonts w:ascii="Arial Narrow" w:hAnsi="Arial Narrow" w:cs="Arial Narrow"/>
        </w:rPr>
      </w:pPr>
      <w:r w:rsidRPr="00EE0FF2">
        <w:rPr>
          <w:rFonts w:ascii="Arial Narrow" w:hAnsi="Arial Narrow" w:cs="Arial Narrow"/>
          <w:b/>
        </w:rPr>
        <w:t>Exercice</w:t>
      </w:r>
      <w:r>
        <w:rPr>
          <w:rFonts w:ascii="Arial Narrow" w:hAnsi="Arial Narrow" w:cs="Arial Narrow"/>
        </w:rPr>
        <w:t> :</w:t>
      </w:r>
      <w:r>
        <w:rPr>
          <w:rFonts w:ascii="Arial Narrow" w:hAnsi="Arial Narrow" w:cs="Arial Narrow"/>
        </w:rPr>
        <w:tab/>
        <w:t>N° 1</w:t>
      </w:r>
      <w:r>
        <w:rPr>
          <w:rFonts w:ascii="Arial Narrow" w:hAnsi="Arial Narrow" w:cs="Arial Narrow"/>
        </w:rPr>
        <w:tab/>
      </w:r>
      <w:r w:rsidR="0089677C">
        <w:rPr>
          <w:rFonts w:ascii="Wingdings" w:hAnsi="Wingdings"/>
        </w:rPr>
        <w:t></w:t>
      </w:r>
      <w:r>
        <w:rPr>
          <w:rFonts w:ascii="Arial Narrow" w:hAnsi="Arial Narrow" w:cs="Arial Narrow"/>
        </w:rPr>
        <w:tab/>
        <w:t>N° 2</w:t>
      </w:r>
      <w:r>
        <w:rPr>
          <w:rFonts w:ascii="Arial Narrow" w:hAnsi="Arial Narrow" w:cs="Arial Narrow"/>
        </w:rPr>
        <w:tab/>
      </w:r>
      <w:r w:rsidR="00EE0FF2">
        <w:rPr>
          <w:rFonts w:ascii="Wingdings" w:hAnsi="Wingdings"/>
        </w:rPr>
        <w:t></w:t>
      </w:r>
      <w:r>
        <w:rPr>
          <w:rFonts w:ascii="Arial Narrow" w:hAnsi="Arial Narrow" w:cs="Arial Narrow"/>
        </w:rPr>
        <w:tab/>
        <w:t>N° 3</w:t>
      </w:r>
      <w:r>
        <w:rPr>
          <w:rFonts w:ascii="Arial Narrow" w:hAnsi="Arial Narrow" w:cs="Arial Narrow"/>
        </w:rPr>
        <w:tab/>
      </w:r>
      <w:r>
        <w:rPr>
          <w:rFonts w:ascii="Wingdings" w:hAnsi="Wingdings"/>
        </w:rPr>
        <w:t></w:t>
      </w:r>
      <w:r>
        <w:rPr>
          <w:rFonts w:ascii="Arial Narrow" w:hAnsi="Arial Narrow" w:cs="Arial Narrow"/>
        </w:rPr>
        <w:tab/>
        <w:t>(cocher la case adaptée)</w:t>
      </w:r>
    </w:p>
    <w:p w:rsidR="0026398B" w:rsidRDefault="0026398B">
      <w:pPr>
        <w:pStyle w:val="Textebrut"/>
        <w:rPr>
          <w:rFonts w:ascii="Arial Narrow" w:hAnsi="Arial Narrow" w:cs="Arial Narrow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40"/>
        <w:gridCol w:w="1273"/>
        <w:gridCol w:w="6331"/>
      </w:tblGrid>
      <w:tr w:rsidR="0026398B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Date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Heure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 xml:space="preserve">Temps d’évacuation </w:t>
            </w:r>
          </w:p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</w:p>
        </w:tc>
      </w:tr>
      <w:tr w:rsidR="0026398B"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6398B" w:rsidRDefault="00B609A9">
            <w:pPr>
              <w:pStyle w:val="Textebrut"/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26/09/2017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6398B" w:rsidRDefault="00B609A9">
            <w:pPr>
              <w:pStyle w:val="Textebrut"/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9h4</w:t>
            </w:r>
            <w:r w:rsidR="0067264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98B" w:rsidRDefault="00B609A9">
            <w:pPr>
              <w:pStyle w:val="Textebrut"/>
              <w:tabs>
                <w:tab w:val="left" w:pos="2776"/>
              </w:tabs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20</w:t>
            </w:r>
            <w:r w:rsidR="0067264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secondes</w:t>
            </w:r>
          </w:p>
        </w:tc>
      </w:tr>
    </w:tbl>
    <w:p w:rsidR="0026398B" w:rsidRDefault="0026398B">
      <w:pPr>
        <w:pStyle w:val="Textebru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750"/>
        <w:gridCol w:w="3204"/>
      </w:tblGrid>
      <w:tr w:rsidR="0026398B">
        <w:trPr>
          <w:trHeight w:val="418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OUI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NON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OBSERVATIONS</w:t>
            </w:r>
          </w:p>
        </w:tc>
      </w:tr>
      <w:tr w:rsidR="0026398B" w:rsidTr="00672644">
        <w:trPr>
          <w:trHeight w:val="642"/>
        </w:trPr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 xml:space="preserve">Modalités d'organisation 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Inopiné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rPr>
          <w:trHeight w:val="496"/>
        </w:trPr>
        <w:tc>
          <w:tcPr>
            <w:tcW w:w="4608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Franklin Gothic Demi Cond" w:hAnsi="Franklin Gothic Demi Cond" w:cs="Franklin Gothic Demi Cond"/>
                <w:sz w:val="22"/>
                <w:szCs w:val="22"/>
              </w:rPr>
            </w:pPr>
            <w:r>
              <w:rPr>
                <w:rFonts w:ascii="Franklin Gothic Demi Cond" w:hAnsi="Franklin Gothic Demi Cond" w:cs="Franklin Gothic Demi Cond"/>
                <w:sz w:val="22"/>
                <w:szCs w:val="22"/>
              </w:rPr>
              <w:t xml:space="preserve">Application des consignes générales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Tout le monde a entendu le signal d'alarme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sz w:val="18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Tout le monde a évacué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Tout le monde a respecté la consigne :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« ne pas revenir en arrière sans autorisation »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Tout le monde a rejoint le(s) point(s) de rassemblement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 w:rsidRPr="00124AFA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Le comptage des personnes a été effectué sans problème (chaque enseignant doit se munir du registre d'appel en quittant la classe) 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Pr="00365CF1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Pr="00365CF1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Pr="00124AFA" w:rsidRDefault="0026398B" w:rsidP="00B609A9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rPr>
          <w:trHeight w:val="565"/>
        </w:trPr>
        <w:tc>
          <w:tcPr>
            <w:tcW w:w="4608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Franklin Gothic Demi Cond" w:hAnsi="Franklin Gothic Demi Cond" w:cs="Franklin Gothic Demi Cond"/>
                <w:sz w:val="24"/>
                <w:szCs w:val="24"/>
                <w:lang w:val="en-GB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  <w:lang w:val="en-GB"/>
              </w:rPr>
              <w:t xml:space="preserve">Evacuation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Evacuation immédiate à l'alarme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Evacuation en bon ordre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Bonne prise en compte des personnes handicapées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rPr>
          <w:trHeight w:val="580"/>
        </w:trPr>
        <w:tc>
          <w:tcPr>
            <w:tcW w:w="4608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Application des consignes particulières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6398B">
        <w:trPr>
          <w:trHeight w:val="200"/>
        </w:trPr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Accueil des secours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Locaux à sommeil/dortoirs (s’assurer de l’évacuation de </w:t>
            </w:r>
            <w:r>
              <w:rPr>
                <w:rFonts w:ascii="Arial Narrow" w:hAnsi="Arial Narrow" w:cs="Arial Narrow"/>
                <w:b/>
              </w:rPr>
              <w:t xml:space="preserve">tous </w:t>
            </w:r>
            <w:r>
              <w:rPr>
                <w:rFonts w:ascii="Arial Narrow" w:hAnsi="Arial Narrow" w:cs="Arial Narrow"/>
              </w:rPr>
              <w:t>les locaux…)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  <w:tr w:rsidR="0026398B">
        <w:trPr>
          <w:trHeight w:val="561"/>
        </w:trPr>
        <w:tc>
          <w:tcPr>
            <w:tcW w:w="4608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Installations techniques particulières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6398B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Les équipements asservis à l'alarme ou à la détection 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incendie ont fonctionné (portes automatiques, 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désenfumage, etc.) 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rPr>
                <w:rFonts w:ascii="Arial Narrow" w:hAnsi="Arial Narrow" w:cs="Arial Narrow"/>
              </w:rPr>
            </w:pPr>
          </w:p>
        </w:tc>
      </w:tr>
    </w:tbl>
    <w:p w:rsidR="0026398B" w:rsidRDefault="0026398B">
      <w:pPr>
        <w:pStyle w:val="Textebru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26398B"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98B" w:rsidRDefault="0026398B">
            <w:pPr>
              <w:pStyle w:val="Textebrut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26398B" w:rsidRDefault="0026398B">
            <w:pPr>
              <w:pStyle w:val="Textebrut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Enseignements à tirer :</w:t>
            </w: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</w:p>
          <w:p w:rsidR="00463475" w:rsidRDefault="00463475">
            <w:pPr>
              <w:pStyle w:val="Textebrut"/>
              <w:rPr>
                <w:rFonts w:ascii="Arial Narrow" w:hAnsi="Arial Narrow" w:cs="Arial Narrow"/>
              </w:rPr>
            </w:pPr>
          </w:p>
          <w:p w:rsidR="0026398B" w:rsidRDefault="0026398B">
            <w:pPr>
              <w:pStyle w:val="Textebrut"/>
              <w:rPr>
                <w:rFonts w:ascii="Arial Narrow" w:hAnsi="Arial Narrow" w:cs="Arial Narrow"/>
              </w:rPr>
            </w:pPr>
          </w:p>
        </w:tc>
      </w:tr>
    </w:tbl>
    <w:p w:rsidR="005975BF" w:rsidRDefault="005975BF" w:rsidP="005975BF">
      <w:pPr>
        <w:pStyle w:val="Textebru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 modèle support doit être complété et annexé au registre de sécurité.</w:t>
      </w:r>
    </w:p>
    <w:p w:rsidR="005975BF" w:rsidRDefault="005975BF" w:rsidP="005975BF">
      <w:pPr>
        <w:pStyle w:val="Textebru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doit être adressé à </w:t>
      </w:r>
      <w:hyperlink r:id="rId4" w:history="1">
        <w:r w:rsidR="00463475" w:rsidRPr="00790ADF">
          <w:rPr>
            <w:rStyle w:val="Lienhypertexte"/>
            <w:rFonts w:ascii="Arial Narrow" w:hAnsi="Arial Narrow" w:cs="Arial Narrow"/>
          </w:rPr>
          <w:t>cpaien-hg7.rouffiac@ac-toulouse.fr</w:t>
        </w:r>
      </w:hyperlink>
      <w:r>
        <w:rPr>
          <w:rFonts w:ascii="Arial Narrow" w:hAnsi="Arial Narrow" w:cs="Arial Narrow"/>
        </w:rPr>
        <w:t xml:space="preserve">  EN RENOMMANT LE DOCUMENT (</w:t>
      </w:r>
      <w:proofErr w:type="spellStart"/>
      <w:r w:rsidR="00365CF1">
        <w:rPr>
          <w:rFonts w:ascii="Arial Narrow" w:hAnsi="Arial Narrow" w:cs="Arial Narrow"/>
          <w:b/>
        </w:rPr>
        <w:t>aaaa</w:t>
      </w:r>
      <w:proofErr w:type="spellEnd"/>
      <w:r w:rsidR="00365CF1">
        <w:rPr>
          <w:rFonts w:ascii="Arial Narrow" w:hAnsi="Arial Narrow" w:cs="Arial Narrow"/>
          <w:b/>
        </w:rPr>
        <w:t>-mm-jj-</w:t>
      </w:r>
      <w:proofErr w:type="spellStart"/>
      <w:r w:rsidR="00365CF1">
        <w:rPr>
          <w:rFonts w:ascii="Arial Narrow" w:hAnsi="Arial Narrow" w:cs="Arial Narrow"/>
          <w:b/>
        </w:rPr>
        <w:t>evacuation</w:t>
      </w:r>
      <w:proofErr w:type="spellEnd"/>
      <w:r w:rsidR="00365CF1">
        <w:rPr>
          <w:rFonts w:ascii="Arial Narrow" w:hAnsi="Arial Narrow" w:cs="Arial Narrow"/>
          <w:b/>
        </w:rPr>
        <w:t xml:space="preserve"> </w:t>
      </w:r>
      <w:proofErr w:type="spellStart"/>
      <w:r w:rsidR="00365CF1">
        <w:rPr>
          <w:rFonts w:ascii="Arial Narrow" w:hAnsi="Arial Narrow" w:cs="Arial Narrow"/>
          <w:b/>
        </w:rPr>
        <w:t>n°x-nom</w:t>
      </w:r>
      <w:proofErr w:type="spellEnd"/>
      <w:r w:rsidR="00365CF1">
        <w:rPr>
          <w:rFonts w:ascii="Arial Narrow" w:hAnsi="Arial Narrow" w:cs="Arial Narrow"/>
          <w:b/>
        </w:rPr>
        <w:t xml:space="preserve"> école</w:t>
      </w:r>
      <w:r>
        <w:rPr>
          <w:rFonts w:ascii="Arial Narrow" w:hAnsi="Arial Narrow" w:cs="Arial Narrow"/>
        </w:rPr>
        <w:t>) après chaque exercice.</w:t>
      </w:r>
    </w:p>
    <w:p w:rsidR="0026398B" w:rsidRDefault="0026398B">
      <w:pPr>
        <w:pStyle w:val="Textebrut"/>
        <w:rPr>
          <w:rFonts w:ascii="Arial Narrow" w:hAnsi="Arial Narrow" w:cs="Arial Narrow"/>
        </w:rPr>
      </w:pPr>
      <w:bookmarkStart w:id="0" w:name="_GoBack"/>
      <w:bookmarkEnd w:id="0"/>
    </w:p>
    <w:sectPr w:rsidR="0026398B" w:rsidSect="00AC7936">
      <w:footnotePr>
        <w:pos w:val="beneathText"/>
      </w:footnotePr>
      <w:pgSz w:w="11906" w:h="16838"/>
      <w:pgMar w:top="540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D75F7"/>
    <w:rsid w:val="00124AFA"/>
    <w:rsid w:val="0026398B"/>
    <w:rsid w:val="002A1735"/>
    <w:rsid w:val="00365CF1"/>
    <w:rsid w:val="00446964"/>
    <w:rsid w:val="00463475"/>
    <w:rsid w:val="005975BF"/>
    <w:rsid w:val="00672644"/>
    <w:rsid w:val="0089677C"/>
    <w:rsid w:val="009D75F7"/>
    <w:rsid w:val="00AC7936"/>
    <w:rsid w:val="00B609A9"/>
    <w:rsid w:val="00C55E04"/>
    <w:rsid w:val="00EE0FF2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B89"/>
  <w15:docId w15:val="{5758E50C-F770-4D45-B4F5-4190121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93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C7936"/>
  </w:style>
  <w:style w:type="character" w:customStyle="1" w:styleId="WW8Num1z0">
    <w:name w:val="WW8Num1z0"/>
    <w:rsid w:val="00AC7936"/>
    <w:rPr>
      <w:rFonts w:cs="Times New Roman"/>
    </w:rPr>
  </w:style>
  <w:style w:type="character" w:styleId="Lienhypertexte">
    <w:name w:val="Hyperlink"/>
    <w:semiHidden/>
    <w:rsid w:val="00AC7936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rsid w:val="00AC79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semiHidden/>
    <w:rsid w:val="00AC7936"/>
    <w:pPr>
      <w:spacing w:after="120"/>
    </w:pPr>
  </w:style>
  <w:style w:type="paragraph" w:styleId="Liste">
    <w:name w:val="List"/>
    <w:basedOn w:val="Corpsdetexte"/>
    <w:semiHidden/>
    <w:rsid w:val="00AC7936"/>
    <w:rPr>
      <w:rFonts w:cs="Tahoma"/>
    </w:rPr>
  </w:style>
  <w:style w:type="paragraph" w:styleId="Lgende">
    <w:name w:val="caption"/>
    <w:basedOn w:val="Normal"/>
    <w:qFormat/>
    <w:rsid w:val="00AC793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7936"/>
    <w:pPr>
      <w:suppressLineNumbers/>
    </w:pPr>
    <w:rPr>
      <w:rFonts w:cs="Tahoma"/>
    </w:rPr>
  </w:style>
  <w:style w:type="paragraph" w:styleId="Textebrut">
    <w:name w:val="Plain Text"/>
    <w:basedOn w:val="Normal"/>
    <w:semiHidden/>
    <w:rsid w:val="00AC7936"/>
    <w:rPr>
      <w:rFonts w:ascii="Courier New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rsid w:val="00AC7936"/>
    <w:pPr>
      <w:suppressLineNumbers/>
    </w:pPr>
  </w:style>
  <w:style w:type="paragraph" w:customStyle="1" w:styleId="Titredetableau">
    <w:name w:val="Titre de tableau"/>
    <w:basedOn w:val="Contenudetableau"/>
    <w:rsid w:val="00AC7936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63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aien-hg7.rouffiac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D’EXERCICE PÉRIODIQUE D’ÉVACUATION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D’EXERCICE PÉRIODIQUE D’ÉVACUATION</dc:title>
  <dc:creator>Bertrand Le-Bihan</dc:creator>
  <cp:lastModifiedBy>Jean-Philippe</cp:lastModifiedBy>
  <cp:revision>6</cp:revision>
  <cp:lastPrinted>2016-01-14T15:15:00Z</cp:lastPrinted>
  <dcterms:created xsi:type="dcterms:W3CDTF">2017-09-26T07:08:00Z</dcterms:created>
  <dcterms:modified xsi:type="dcterms:W3CDTF">2017-09-28T14:16:00Z</dcterms:modified>
</cp:coreProperties>
</file>