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DC" w:rsidRPr="009A25AA" w:rsidRDefault="009038E9">
      <w:pPr>
        <w:pStyle w:val="Corpsdetexte"/>
        <w:rPr>
          <w:rFonts w:ascii="Times New Roman"/>
          <w:lang w:val="fr-FR"/>
        </w:rPr>
      </w:pPr>
      <w:r>
        <w:rPr>
          <w:lang w:val="fr-FR"/>
        </w:rPr>
        <w:pict>
          <v:group id="_x0000_s1061" style="position:absolute;margin-left:173.1pt;margin-top:17.9pt;width:510.85pt;height:559.45pt;z-index:-29440;mso-position-horizontal-relative:page;mso-position-vertical-relative:page" coordorigin="3462,358" coordsize="10217,11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3952;top:358;width:9130;height:11189">
              <v:imagedata r:id="rId7" o:title=""/>
            </v:shape>
            <v:shape id="_x0000_s1062" style="position:absolute;left:3462;top:4421;width:10217;height:3269" coordorigin="3462,4421" coordsize="10217,3269" o:spt="100" adj="0,,0" path="m3750,4457r,-15l3729,4442r,8l3707,4450r,7l3693,4457r,7l3678,4464r,7l3664,4471r,7l3657,4486r-15,l3642,4493r-7,7l3621,4500r,7l3549,4579r-7,15l3534,4601r-7,14l3520,4622r-22,44l3477,4730r-7,44l3462,7337r8,l3477,7373r,-43l3484,4774r7,-36l3498,4709r8,-22l3542,4615r7,-7l3556,4594r72,-72l3628,4514r14,l3650,4507r,-7l3664,4500r7,-7l3671,4486r15,l3686,4478r14,l3700,4471r14,l3714,4464r22,l3736,4457r14,xm13355,7682r,-14l13305,7668r,7l3837,7668r-51,-7l3758,7654r-44,-15l3671,7618r-7,-8l3650,7603r-8,-7l3628,7589r-65,-65l3556,7510r-7,-8l3542,7488r-8,-7l3513,7438r-7,-22l3498,7402r-7,-29l3484,7330r-7,l3477,7373r7,29l3498,7445r15,29l3520,7481r14,29l3549,7524r7,14l3614,7596r14,7l3635,7610r15,8l3657,7625r57,29l3779,7675r51,7l13312,7690r,-8l13355,7682xm3779,4450r,-15l3750,4435r,15l3779,4450xm13679,7337r,-2563l13672,4738r-7,-29l13650,4666r-21,-44l13622,4615r-8,-14l13607,4594r-7,-15l13521,4500r-15,-7l13499,4486r-14,-8l13478,4471r-44,-21l13391,4435r-29,-7l13326,4421r-9511,l3815,4428r-36,l3779,4442r43,l3822,4435r9497,l13362,4442r65,22l13470,4486r8,7l13492,4500r7,7l13514,4514r72,72l13593,4601r7,7l13607,4622r7,8l13636,4673r22,65l13665,4781r,2621l13672,7373r7,-36xm13384,7675r,-14l13355,7661r,14l13384,7675xm13406,7668r,-14l13384,7654r,14l13406,7668xm13427,7661r,-15l13406,7646r,15l13427,7661xm13442,7654r,-15l13427,7639r,15l13442,7654xm13665,7402r,-72l13658,7366r-8,28l13636,7438r-22,43l13607,7488r-7,14l13593,7510r-7,14l13514,7596r-15,l13499,7603r-7,7l13478,7610r,8l13463,7618r,7l13456,7632r-14,l13442,7646r14,l13456,7639r14,l13470,7632r15,l13492,7625r,-7l13506,7618r8,-8l13514,7603r14,l13593,7538r7,-14l13614,7510r15,-29l13636,7474r7,-15l13650,7438r8,-15l13665,740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765DC" w:rsidRPr="009A25AA" w:rsidRDefault="003765DC">
      <w:pPr>
        <w:pStyle w:val="Corpsdetexte"/>
        <w:rPr>
          <w:rFonts w:ascii="Times New Roman"/>
          <w:lang w:val="fr-FR"/>
        </w:rPr>
      </w:pPr>
    </w:p>
    <w:p w:rsidR="003765DC" w:rsidRPr="009A25AA" w:rsidRDefault="003765DC">
      <w:pPr>
        <w:pStyle w:val="Corpsdetexte"/>
        <w:rPr>
          <w:rFonts w:ascii="Times New Roman"/>
          <w:lang w:val="fr-FR"/>
        </w:rPr>
      </w:pPr>
    </w:p>
    <w:p w:rsidR="003765DC" w:rsidRPr="009A25AA" w:rsidRDefault="003765DC">
      <w:pPr>
        <w:pStyle w:val="Corpsdetexte"/>
        <w:rPr>
          <w:rFonts w:ascii="Times New Roman"/>
          <w:lang w:val="fr-FR"/>
        </w:rPr>
      </w:pPr>
    </w:p>
    <w:p w:rsidR="003765DC" w:rsidRPr="009A25AA" w:rsidRDefault="003765DC">
      <w:pPr>
        <w:pStyle w:val="Corpsdetexte"/>
        <w:rPr>
          <w:rFonts w:ascii="Times New Roman"/>
          <w:lang w:val="fr-FR"/>
        </w:rPr>
      </w:pPr>
    </w:p>
    <w:p w:rsidR="003765DC" w:rsidRPr="009A25AA" w:rsidRDefault="003765DC">
      <w:pPr>
        <w:pStyle w:val="Corpsdetexte"/>
        <w:rPr>
          <w:rFonts w:ascii="Times New Roman"/>
          <w:sz w:val="24"/>
          <w:lang w:val="fr-FR"/>
        </w:rPr>
      </w:pPr>
    </w:p>
    <w:p w:rsidR="003765DC" w:rsidRPr="009A25AA" w:rsidRDefault="002D1AF1">
      <w:pPr>
        <w:spacing w:line="834" w:lineRule="exact"/>
        <w:ind w:left="3949"/>
        <w:rPr>
          <w:rFonts w:ascii="Calibri"/>
          <w:b/>
          <w:sz w:val="72"/>
          <w:lang w:val="fr-FR"/>
        </w:rPr>
      </w:pPr>
      <w:r w:rsidRPr="009A25AA"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342394</wp:posOffset>
            </wp:positionH>
            <wp:positionV relativeFrom="paragraph">
              <wp:posOffset>-788085</wp:posOffset>
            </wp:positionV>
            <wp:extent cx="1495047" cy="183946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7" cy="1839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5AA">
        <w:rPr>
          <w:rFonts w:ascii="Calibri"/>
          <w:b/>
          <w:sz w:val="72"/>
          <w:lang w:val="fr-FR"/>
        </w:rPr>
        <w:t>Registre</w:t>
      </w:r>
    </w:p>
    <w:p w:rsidR="003765DC" w:rsidRPr="009A25AA" w:rsidRDefault="002D1AF1">
      <w:pPr>
        <w:spacing w:before="122"/>
        <w:ind w:left="3949"/>
        <w:rPr>
          <w:rFonts w:ascii="Calibri" w:hAnsi="Calibri"/>
          <w:b/>
          <w:sz w:val="72"/>
          <w:lang w:val="fr-FR"/>
        </w:rPr>
      </w:pPr>
      <w:r w:rsidRPr="009A25AA">
        <w:rPr>
          <w:rFonts w:ascii="Calibri" w:hAnsi="Calibri"/>
          <w:b/>
          <w:sz w:val="72"/>
          <w:lang w:val="fr-FR"/>
        </w:rPr>
        <w:t>de santé et de sécurité au travail</w:t>
      </w:r>
    </w:p>
    <w:p w:rsidR="003765DC" w:rsidRPr="009A25AA" w:rsidRDefault="00017B09">
      <w:pPr>
        <w:spacing w:before="195"/>
        <w:ind w:left="3481"/>
        <w:rPr>
          <w:rFonts w:ascii="Calibri"/>
          <w:sz w:val="31"/>
          <w:lang w:val="fr-FR"/>
        </w:rPr>
      </w:pPr>
      <w:r>
        <w:rPr>
          <w:rFonts w:ascii="Calibri"/>
          <w:sz w:val="31"/>
          <w:lang w:val="fr-FR"/>
        </w:rPr>
        <w:t>Etablisse</w:t>
      </w:r>
      <w:r w:rsidR="009A25AA" w:rsidRPr="009A25AA">
        <w:rPr>
          <w:rFonts w:ascii="Calibri"/>
          <w:sz w:val="31"/>
          <w:lang w:val="fr-FR"/>
        </w:rPr>
        <w:t>ment</w:t>
      </w:r>
    </w:p>
    <w:p w:rsidR="003765DC" w:rsidRPr="009A25AA" w:rsidRDefault="003765DC">
      <w:pPr>
        <w:pStyle w:val="Corpsdetexte"/>
        <w:rPr>
          <w:rFonts w:ascii="Calibri"/>
          <w:sz w:val="32"/>
          <w:lang w:val="fr-FR"/>
        </w:rPr>
      </w:pPr>
    </w:p>
    <w:p w:rsidR="003765DC" w:rsidRPr="009A25AA" w:rsidRDefault="003765DC">
      <w:pPr>
        <w:pStyle w:val="Corpsdetexte"/>
        <w:spacing w:before="7"/>
        <w:rPr>
          <w:rFonts w:ascii="Calibri"/>
          <w:sz w:val="47"/>
          <w:lang w:val="fr-FR"/>
        </w:rPr>
      </w:pPr>
    </w:p>
    <w:p w:rsidR="003765DC" w:rsidRPr="009A25AA" w:rsidRDefault="002D1AF1">
      <w:pPr>
        <w:pStyle w:val="Corpsdetexte"/>
        <w:ind w:left="3596"/>
        <w:rPr>
          <w:rFonts w:ascii="Calibri" w:hAnsi="Calibri"/>
          <w:lang w:val="fr-FR"/>
        </w:rPr>
      </w:pPr>
      <w:r w:rsidRPr="009A25AA">
        <w:rPr>
          <w:rFonts w:ascii="Calibri" w:hAnsi="Calibri"/>
          <w:lang w:val="fr-FR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765DC" w:rsidRPr="009A25AA" w:rsidRDefault="003765DC">
      <w:pPr>
        <w:pStyle w:val="Corpsdetexte"/>
        <w:rPr>
          <w:rFonts w:ascii="Calibri"/>
          <w:lang w:val="fr-FR"/>
        </w:rPr>
      </w:pPr>
    </w:p>
    <w:p w:rsidR="003765DC" w:rsidRPr="009A25AA" w:rsidRDefault="003765DC">
      <w:pPr>
        <w:pStyle w:val="Corpsdetexte"/>
        <w:spacing w:before="3"/>
        <w:rPr>
          <w:rFonts w:ascii="Calibri"/>
          <w:sz w:val="23"/>
          <w:lang w:val="fr-FR"/>
        </w:rPr>
      </w:pPr>
    </w:p>
    <w:p w:rsidR="003765DC" w:rsidRPr="009A25AA" w:rsidRDefault="002D1AF1">
      <w:pPr>
        <w:pStyle w:val="Corpsdetexte"/>
        <w:ind w:left="3632"/>
        <w:rPr>
          <w:rFonts w:ascii="Calibri" w:hAnsi="Calibri"/>
          <w:lang w:val="fr-FR"/>
        </w:rPr>
      </w:pPr>
      <w:r w:rsidRPr="009A25AA">
        <w:rPr>
          <w:rFonts w:ascii="Calibri" w:hAnsi="Calibri"/>
          <w:lang w:val="fr-FR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765DC" w:rsidRPr="009A25AA" w:rsidRDefault="003765DC">
      <w:pPr>
        <w:pStyle w:val="Corpsdetexte"/>
        <w:rPr>
          <w:rFonts w:ascii="Calibri"/>
          <w:lang w:val="fr-FR"/>
        </w:rPr>
      </w:pPr>
    </w:p>
    <w:p w:rsidR="003765DC" w:rsidRPr="009A25AA" w:rsidRDefault="003765DC">
      <w:pPr>
        <w:pStyle w:val="Corpsdetexte"/>
        <w:spacing w:before="9"/>
        <w:rPr>
          <w:rFonts w:ascii="Calibri"/>
          <w:sz w:val="27"/>
          <w:lang w:val="fr-FR"/>
        </w:rPr>
      </w:pPr>
    </w:p>
    <w:p w:rsidR="003765DC" w:rsidRPr="009A25AA" w:rsidRDefault="002D1AF1">
      <w:pPr>
        <w:pStyle w:val="Corpsdetexte"/>
        <w:ind w:left="3596"/>
        <w:rPr>
          <w:rFonts w:ascii="Calibri" w:hAnsi="Calibri"/>
          <w:lang w:val="fr-FR"/>
        </w:rPr>
      </w:pPr>
      <w:r w:rsidRPr="009A25AA">
        <w:rPr>
          <w:rFonts w:ascii="Calibri" w:hAnsi="Calibri"/>
          <w:lang w:val="fr-FR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765DC" w:rsidRPr="009A25AA" w:rsidRDefault="003765DC">
      <w:pPr>
        <w:pStyle w:val="Corpsdetexte"/>
        <w:rPr>
          <w:rFonts w:ascii="Calibri"/>
          <w:lang w:val="fr-FR"/>
        </w:rPr>
      </w:pPr>
    </w:p>
    <w:p w:rsidR="003765DC" w:rsidRPr="009A25AA" w:rsidRDefault="003765DC">
      <w:pPr>
        <w:pStyle w:val="Corpsdetexte"/>
        <w:rPr>
          <w:rFonts w:ascii="Calibri"/>
          <w:lang w:val="fr-FR"/>
        </w:rPr>
      </w:pPr>
    </w:p>
    <w:p w:rsidR="003765DC" w:rsidRPr="009A25AA" w:rsidRDefault="003765DC">
      <w:pPr>
        <w:pStyle w:val="Corpsdetexte"/>
        <w:rPr>
          <w:rFonts w:ascii="Calibri"/>
          <w:lang w:val="fr-FR"/>
        </w:rPr>
      </w:pPr>
    </w:p>
    <w:p w:rsidR="003765DC" w:rsidRPr="009A25AA" w:rsidRDefault="003765DC">
      <w:pPr>
        <w:pStyle w:val="Corpsdetexte"/>
        <w:spacing w:before="10"/>
        <w:rPr>
          <w:rFonts w:ascii="Calibri"/>
          <w:sz w:val="15"/>
          <w:lang w:val="fr-FR"/>
        </w:rPr>
      </w:pPr>
    </w:p>
    <w:p w:rsidR="003765DC" w:rsidRPr="009A25AA" w:rsidRDefault="002D1AF1">
      <w:pPr>
        <w:pStyle w:val="Corpsdetexte"/>
        <w:spacing w:before="61"/>
        <w:ind w:left="3100"/>
        <w:rPr>
          <w:rFonts w:ascii="Calibri" w:hAnsi="Calibri"/>
          <w:lang w:val="fr-FR"/>
        </w:rPr>
      </w:pPr>
      <w:r w:rsidRPr="009A25AA">
        <w:rPr>
          <w:rFonts w:ascii="Calibri" w:hAnsi="Calibri"/>
          <w:lang w:val="fr-FR"/>
        </w:rPr>
        <w:t>Ce registre , commencé le ………………………..contient 26 pages</w:t>
      </w:r>
    </w:p>
    <w:p w:rsidR="003765DC" w:rsidRPr="009A25AA" w:rsidRDefault="003765DC">
      <w:pPr>
        <w:pStyle w:val="Corpsdetexte"/>
        <w:rPr>
          <w:rFonts w:ascii="Calibri"/>
          <w:sz w:val="19"/>
          <w:lang w:val="fr-FR"/>
        </w:rPr>
      </w:pPr>
    </w:p>
    <w:p w:rsidR="003765DC" w:rsidRPr="009A25AA" w:rsidRDefault="002D1AF1">
      <w:pPr>
        <w:pStyle w:val="Corpsdetexte"/>
        <w:spacing w:before="95" w:line="285" w:lineRule="auto"/>
        <w:ind w:left="3215" w:right="981" w:hanging="116"/>
        <w:rPr>
          <w:lang w:val="fr-FR"/>
        </w:rPr>
      </w:pPr>
      <w:r w:rsidRPr="009A25AA">
        <w:rPr>
          <w:lang w:val="fr-FR"/>
        </w:rPr>
        <w:t xml:space="preserve">- </w:t>
      </w:r>
      <w:r w:rsidRPr="009A25AA">
        <w:rPr>
          <w:b/>
          <w:i/>
          <w:lang w:val="fr-FR"/>
        </w:rPr>
        <w:t xml:space="preserve">Décret n° 82-453 </w:t>
      </w:r>
      <w:r w:rsidRPr="009A25AA">
        <w:rPr>
          <w:lang w:val="fr-FR"/>
        </w:rPr>
        <w:t>du 28 mai 1982 modifié relatifs à l'hygiène, la sécurité du travail et la prévention médicale dans la fonction publique, notamment les articles 3 - 2 et 4 - 1</w:t>
      </w:r>
    </w:p>
    <w:p w:rsidR="003765DC" w:rsidRPr="009A25AA" w:rsidRDefault="003765DC">
      <w:pPr>
        <w:pStyle w:val="Corpsdetexte"/>
        <w:spacing w:before="6"/>
        <w:rPr>
          <w:sz w:val="19"/>
          <w:lang w:val="fr-FR"/>
        </w:rPr>
      </w:pPr>
    </w:p>
    <w:p w:rsidR="003765DC" w:rsidRPr="009A25AA" w:rsidRDefault="002D1AF1" w:rsidP="00E86F31">
      <w:pPr>
        <w:pStyle w:val="Corpsdetexte"/>
        <w:spacing w:before="95" w:line="292" w:lineRule="auto"/>
        <w:ind w:left="3100" w:right="102"/>
        <w:rPr>
          <w:lang w:val="fr-FR"/>
        </w:rPr>
        <w:sectPr w:rsidR="003765DC" w:rsidRPr="009A25AA">
          <w:footerReference w:type="default" r:id="rId9"/>
          <w:type w:val="continuous"/>
          <w:pgSz w:w="16840" w:h="11900" w:orient="landscape"/>
          <w:pgMar w:top="360" w:right="2080" w:bottom="0" w:left="420" w:header="720" w:footer="720" w:gutter="0"/>
          <w:cols w:space="720"/>
        </w:sectPr>
      </w:pPr>
      <w:r w:rsidRPr="009A25AA">
        <w:rPr>
          <w:lang w:val="fr-FR"/>
        </w:rPr>
        <w:t>Ce registre est à la disposition des personnes qui veulent inscrire un signaleme</w:t>
      </w:r>
      <w:r w:rsidR="00496A60">
        <w:rPr>
          <w:lang w:val="fr-FR"/>
        </w:rPr>
        <w:t xml:space="preserve">nt. Toutefois, il n’est pas en </w:t>
      </w:r>
      <w:r w:rsidRPr="009A25AA">
        <w:rPr>
          <w:lang w:val="fr-FR"/>
        </w:rPr>
        <w:t>consultation libre. Il est donc recommandé d’utiliser une nouvelle page chaque fois qu’une personne consigne une ou plusieurs observations.</w:t>
      </w:r>
    </w:p>
    <w:p w:rsidR="00496A60" w:rsidRDefault="00496A60">
      <w:pPr>
        <w:rPr>
          <w:rFonts w:ascii="Times New Roman"/>
          <w:sz w:val="17"/>
          <w:lang w:val="fr-FR"/>
        </w:rPr>
      </w:pPr>
      <w:r>
        <w:rPr>
          <w:rFonts w:ascii="Times New Roman"/>
          <w:noProof/>
          <w:sz w:val="17"/>
          <w:lang w:val="fr-FR" w:eastAsia="fr-FR"/>
        </w:rPr>
        <w:lastRenderedPageBreak/>
        <w:drawing>
          <wp:anchor distT="0" distB="0" distL="114300" distR="114300" simplePos="0" relativeHeight="251657216" behindDoc="0" locked="0" layoutInCell="1" allowOverlap="1" wp14:anchorId="72B1B039" wp14:editId="25C27152">
            <wp:simplePos x="0" y="0"/>
            <wp:positionH relativeFrom="column">
              <wp:posOffset>242570</wp:posOffset>
            </wp:positionH>
            <wp:positionV relativeFrom="paragraph">
              <wp:posOffset>-1029970</wp:posOffset>
            </wp:positionV>
            <wp:extent cx="10382250" cy="73368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e_sante_securite_logo_Toulouse_684237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0" cy="733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A60" w:rsidRPr="00496A60" w:rsidRDefault="00496A60" w:rsidP="00496A60">
      <w:pPr>
        <w:rPr>
          <w:rFonts w:ascii="Times New Roman"/>
          <w:sz w:val="17"/>
          <w:lang w:val="fr-FR"/>
        </w:rPr>
      </w:pPr>
    </w:p>
    <w:p w:rsidR="00496A60" w:rsidRPr="00496A60" w:rsidRDefault="00496A60" w:rsidP="00496A60">
      <w:pPr>
        <w:rPr>
          <w:rFonts w:ascii="Times New Roman"/>
          <w:sz w:val="17"/>
          <w:lang w:val="fr-FR"/>
        </w:rPr>
      </w:pPr>
    </w:p>
    <w:p w:rsidR="00496A60" w:rsidRPr="00496A60" w:rsidRDefault="00496A60" w:rsidP="00496A60">
      <w:pPr>
        <w:rPr>
          <w:rFonts w:ascii="Times New Roman"/>
          <w:sz w:val="17"/>
          <w:lang w:val="fr-FR"/>
        </w:rPr>
      </w:pPr>
    </w:p>
    <w:p w:rsidR="003765DC" w:rsidRPr="00496A60" w:rsidRDefault="003765DC" w:rsidP="00496A60">
      <w:pPr>
        <w:tabs>
          <w:tab w:val="center" w:pos="4270"/>
        </w:tabs>
        <w:rPr>
          <w:rFonts w:ascii="Times New Roman"/>
          <w:sz w:val="17"/>
          <w:lang w:val="fr-FR"/>
        </w:rPr>
        <w:sectPr w:rsidR="003765DC" w:rsidRPr="00496A60" w:rsidSect="00496A60">
          <w:pgSz w:w="16840" w:h="11900" w:orient="landscape" w:code="9"/>
          <w:pgMar w:top="1678" w:right="1599" w:bottom="1678" w:left="278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page" w:tblpX="712" w:tblpY="-1072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496A60" w:rsidRPr="009A25AA" w:rsidTr="00496A60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lastRenderedPageBreak/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496A60" w:rsidRPr="009A25AA" w:rsidTr="00496A60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496A60" w:rsidRPr="00496A60" w:rsidRDefault="00496A60" w:rsidP="00496A60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496A60" w:rsidRPr="009A25AA" w:rsidTr="00640950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496A6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496A6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496A60" w:rsidRPr="00496A60" w:rsidRDefault="00496A6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496A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3765DC" w:rsidRPr="009A25AA" w:rsidRDefault="003765DC" w:rsidP="00496A60">
      <w:pPr>
        <w:tabs>
          <w:tab w:val="center" w:pos="4122"/>
          <w:tab w:val="left" w:pos="4740"/>
        </w:tabs>
        <w:rPr>
          <w:rFonts w:ascii="Times New Roman"/>
          <w:sz w:val="17"/>
          <w:lang w:val="fr-FR"/>
        </w:rPr>
        <w:sectPr w:rsidR="003765DC" w:rsidRPr="009A25AA" w:rsidSect="00640950">
          <w:pgSz w:w="16840" w:h="11900" w:orient="landscape"/>
          <w:pgMar w:top="1520" w:right="840" w:bottom="1680" w:left="280" w:header="720" w:footer="720" w:gutter="0"/>
          <w:pgNumType w:start="3"/>
          <w:cols w:space="720"/>
          <w:docGrid w:linePitch="299"/>
        </w:sectPr>
      </w:pPr>
    </w:p>
    <w:p w:rsidR="003765DC" w:rsidRDefault="003765DC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44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640950" w:rsidRPr="009A25AA" w:rsidTr="00640950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640950" w:rsidRPr="009A25AA" w:rsidTr="00640950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640950" w:rsidRPr="009A25AA" w:rsidTr="00640950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352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640950" w:rsidRPr="009A25AA" w:rsidTr="00640950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640950" w:rsidRPr="009A25AA" w:rsidTr="00640950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640950" w:rsidRPr="00496A60" w:rsidRDefault="00640950" w:rsidP="00640950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640950" w:rsidRPr="009A25AA" w:rsidTr="00640950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640950" w:rsidRPr="009A25AA" w:rsidTr="00640950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640950" w:rsidRPr="00496A60" w:rsidRDefault="00640950" w:rsidP="00640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76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017B09" w:rsidRPr="009A25AA" w:rsidTr="00017B0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017B09" w:rsidRPr="009A25AA" w:rsidTr="00017B0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017B09" w:rsidRPr="009A25AA" w:rsidTr="00017B0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640950" w:rsidRDefault="00640950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9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017B09" w:rsidRPr="009A25AA" w:rsidTr="00017B0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017B09" w:rsidRPr="009A25AA" w:rsidTr="00017B0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017B09" w:rsidRPr="009A25AA" w:rsidTr="00017B0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10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017B09" w:rsidRPr="009A25AA" w:rsidTr="00017B0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017B09" w:rsidRPr="009A25AA" w:rsidTr="00017B0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017B09" w:rsidRPr="009A25AA" w:rsidTr="00017B0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017B09" w:rsidRPr="009A25AA" w:rsidTr="00017B0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017B09" w:rsidRPr="009A25AA" w:rsidTr="00017B0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017B09" w:rsidRPr="009A25AA" w:rsidTr="00017B0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10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017B09" w:rsidRPr="009A25AA" w:rsidTr="00017B0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017B09" w:rsidRPr="009A25AA" w:rsidTr="00017B0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017B09" w:rsidRPr="009A25AA" w:rsidTr="00017B0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017B09" w:rsidRDefault="00017B0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2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017B09" w:rsidRPr="009A25AA" w:rsidTr="00017B0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017B09" w:rsidRPr="009A25AA" w:rsidTr="00017B0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17B09" w:rsidRPr="00496A60" w:rsidRDefault="00017B09" w:rsidP="00017B0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017B09" w:rsidRPr="009A25AA" w:rsidTr="00017B0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17B09" w:rsidRPr="009A25AA" w:rsidTr="00017B0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017B09" w:rsidRPr="00496A60" w:rsidRDefault="00017B09" w:rsidP="00017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017B09" w:rsidRDefault="00017B0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10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9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5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page" w:tblpX="712" w:tblpY="-372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6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7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46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45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30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484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page" w:tblpX="712" w:tblpY="-22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291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383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page" w:tblpX="712" w:tblpY="-565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9038E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9038E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9038E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9038E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9038E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9038E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p w:rsidR="009038E9" w:rsidRDefault="009038E9" w:rsidP="00640950">
      <w:pPr>
        <w:rPr>
          <w:rFonts w:ascii="Times New Roman"/>
          <w:sz w:val="17"/>
          <w:lang w:val="fr-FR"/>
        </w:rPr>
      </w:pPr>
    </w:p>
    <w:tbl>
      <w:tblPr>
        <w:tblStyle w:val="TableNormal"/>
        <w:tblpPr w:leftFromText="141" w:rightFromText="141" w:vertAnchor="text" w:horzAnchor="margin" w:tblpY="-342"/>
        <w:tblW w:w="15172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6"/>
        <w:gridCol w:w="4819"/>
        <w:gridCol w:w="1701"/>
        <w:gridCol w:w="5529"/>
      </w:tblGrid>
      <w:tr w:rsidR="009038E9" w:rsidRPr="009A25AA" w:rsidTr="00DD1BA9">
        <w:trPr>
          <w:trHeight w:hRule="exact" w:val="830"/>
        </w:trPr>
        <w:tc>
          <w:tcPr>
            <w:tcW w:w="7942" w:type="dxa"/>
            <w:gridSpan w:val="3"/>
            <w:tcBorders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spacing w:before="130"/>
              <w:ind w:left="2446" w:right="2474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I</w:t>
            </w: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ntervenants</w:t>
            </w:r>
          </w:p>
        </w:tc>
        <w:tc>
          <w:tcPr>
            <w:tcW w:w="7230" w:type="dxa"/>
            <w:gridSpan w:val="2"/>
            <w:tcBorders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spacing w:before="130"/>
              <w:ind w:left="1578" w:right="159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Chef d'établissement</w:t>
            </w:r>
          </w:p>
        </w:tc>
      </w:tr>
      <w:tr w:rsidR="009038E9" w:rsidRPr="009A25AA" w:rsidTr="00DD1BA9">
        <w:trPr>
          <w:trHeight w:hRule="exact" w:val="131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ind w:left="2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spacing w:line="367" w:lineRule="auto"/>
              <w:ind w:left="619" w:hanging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 xml:space="preserve">Nom et prénom </w:t>
            </w:r>
            <w:r w:rsidRPr="00496A60">
              <w:rPr>
                <w:rFonts w:asciiTheme="minorHAnsi" w:hAnsiTheme="minorHAnsi" w:cstheme="minorHAnsi"/>
                <w:color w:val="231F1F"/>
                <w:w w:val="75"/>
                <w:sz w:val="24"/>
                <w:szCs w:val="24"/>
                <w:lang w:val="fr-FR"/>
              </w:rPr>
              <w:t>qualité*</w:t>
            </w: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spacing w:before="195" w:line="350" w:lineRule="auto"/>
              <w:ind w:left="470" w:right="1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70"/>
                <w:sz w:val="24"/>
                <w:szCs w:val="24"/>
                <w:lang w:val="fr-FR"/>
              </w:rPr>
              <w:t xml:space="preserve">Observations et suggestions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relatives à l'amélioration de la sécurité</w:t>
            </w:r>
            <w:r w:rsidRPr="00496A6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et à la prévention des risques</w:t>
            </w: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ind w:left="22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5"/>
                <w:sz w:val="24"/>
                <w:szCs w:val="24"/>
                <w:lang w:val="fr-FR"/>
              </w:rPr>
              <w:t>Date et visa</w:t>
            </w: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038E9" w:rsidRPr="00496A60" w:rsidRDefault="009038E9" w:rsidP="00DD1BA9">
            <w:pPr>
              <w:pStyle w:val="TableParagraph"/>
              <w:ind w:left="1159" w:right="1188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96A60">
              <w:rPr>
                <w:rFonts w:asciiTheme="minorHAnsi" w:hAnsiTheme="minorHAnsi" w:cstheme="minorHAnsi"/>
                <w:color w:val="231F1F"/>
                <w:w w:val="60"/>
                <w:sz w:val="24"/>
                <w:szCs w:val="24"/>
                <w:lang w:val="fr-FR"/>
              </w:rPr>
              <w:t>Suites  données</w:t>
            </w:r>
          </w:p>
        </w:tc>
      </w:tr>
      <w:tr w:rsidR="009038E9" w:rsidRPr="009A25AA" w:rsidTr="00DD1BA9">
        <w:trPr>
          <w:trHeight w:hRule="exact" w:val="964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9038E9" w:rsidRPr="009A25AA" w:rsidTr="00DD1BA9">
        <w:trPr>
          <w:trHeight w:hRule="exact" w:val="851"/>
        </w:trPr>
        <w:tc>
          <w:tcPr>
            <w:tcW w:w="997" w:type="dxa"/>
            <w:tcBorders>
              <w:top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  <w:right w:val="single" w:sz="7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29" w:type="dxa"/>
            <w:tcBorders>
              <w:top w:val="single" w:sz="9" w:space="0" w:color="1F1C1F"/>
              <w:left w:val="single" w:sz="7" w:space="0" w:color="1F1C1F"/>
              <w:bottom w:val="single" w:sz="9" w:space="0" w:color="1F1C1F"/>
            </w:tcBorders>
          </w:tcPr>
          <w:p w:rsidR="009038E9" w:rsidRPr="00496A60" w:rsidRDefault="009038E9" w:rsidP="00DD1B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9038E9" w:rsidRPr="009A25AA" w:rsidRDefault="009038E9" w:rsidP="00640950">
      <w:pPr>
        <w:rPr>
          <w:rFonts w:ascii="Times New Roman"/>
          <w:sz w:val="17"/>
          <w:lang w:val="fr-FR"/>
        </w:rPr>
      </w:pPr>
      <w:bookmarkStart w:id="0" w:name="_GoBack"/>
      <w:bookmarkEnd w:id="0"/>
    </w:p>
    <w:sectPr w:rsidR="009038E9" w:rsidRPr="009A25AA" w:rsidSect="00017B09">
      <w:footerReference w:type="default" r:id="rId11"/>
      <w:pgSz w:w="16840" w:h="11900" w:orient="landscape"/>
      <w:pgMar w:top="620" w:right="1260" w:bottom="620" w:left="840" w:header="0" w:footer="63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92" w:rsidRDefault="00D77D92">
      <w:r>
        <w:separator/>
      </w:r>
    </w:p>
  </w:endnote>
  <w:endnote w:type="continuationSeparator" w:id="0">
    <w:p w:rsidR="00D77D92" w:rsidRDefault="00D7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E9" w:rsidRDefault="009038E9">
    <w:pPr>
      <w:pStyle w:val="Pieddepage"/>
      <w:jc w:val="right"/>
    </w:pPr>
  </w:p>
  <w:p w:rsidR="009038E9" w:rsidRDefault="009038E9" w:rsidP="00017B09">
    <w:pPr>
      <w:pStyle w:val="Pieddepage"/>
      <w:jc w:val="right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757195"/>
      <w:docPartObj>
        <w:docPartGallery w:val="Page Numbers (Bottom of Page)"/>
        <w:docPartUnique/>
      </w:docPartObj>
    </w:sdtPr>
    <w:sdtContent>
      <w:p w:rsidR="009038E9" w:rsidRDefault="009038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A9" w:rsidRPr="00DD1BA9">
          <w:rPr>
            <w:noProof/>
            <w:lang w:val="fr-FR"/>
          </w:rPr>
          <w:t>26</w:t>
        </w:r>
        <w:r>
          <w:fldChar w:fldCharType="end"/>
        </w:r>
      </w:p>
    </w:sdtContent>
  </w:sdt>
  <w:p w:rsidR="009038E9" w:rsidRDefault="009038E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92" w:rsidRDefault="00D77D92">
      <w:r>
        <w:separator/>
      </w:r>
    </w:p>
  </w:footnote>
  <w:footnote w:type="continuationSeparator" w:id="0">
    <w:p w:rsidR="00D77D92" w:rsidRDefault="00D7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65DC"/>
    <w:rsid w:val="00017B09"/>
    <w:rsid w:val="002D1AF1"/>
    <w:rsid w:val="003765DC"/>
    <w:rsid w:val="00496A60"/>
    <w:rsid w:val="00640950"/>
    <w:rsid w:val="009038E9"/>
    <w:rsid w:val="009A25AA"/>
    <w:rsid w:val="00D77D92"/>
    <w:rsid w:val="00DD1BA9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1427"/>
  <w15:docId w15:val="{3A9178B5-CB27-4FFA-8FA5-7EAA4BDE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3"/>
      <w:ind w:left="3464" w:right="4185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96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A6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96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A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E00A-C1B2-4A78-AB06-2D6AC602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26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santé sécurité logo  Toulouse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santé sécurité logo  Toulouse</dc:title>
  <dc:creator>Michel</dc:creator>
  <cp:keywords>()</cp:keywords>
  <cp:lastModifiedBy>Utilisateur Windows</cp:lastModifiedBy>
  <cp:revision>5</cp:revision>
  <dcterms:created xsi:type="dcterms:W3CDTF">2018-10-03T10:13:00Z</dcterms:created>
  <dcterms:modified xsi:type="dcterms:W3CDTF">2018-10-04T14:32:00Z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2018-10-03T00:00:00Z</vt:filetime>
  </property>
</Properties>
</file>