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53" w:rsidRPr="00487953" w:rsidRDefault="00487953" w:rsidP="00487953">
      <w:pPr>
        <w:rPr>
          <w:b/>
          <w:sz w:val="28"/>
        </w:rPr>
      </w:pPr>
      <w:r w:rsidRPr="00487953">
        <w:rPr>
          <w:b/>
          <w:sz w:val="28"/>
        </w:rPr>
        <w:t>Charte du travail personnel de l’élève :</w:t>
      </w:r>
    </w:p>
    <w:p w:rsidR="00487953" w:rsidRDefault="00487953" w:rsidP="00487953">
      <w:r>
        <w:t>Le travail personnel à la maison a pour but de :</w:t>
      </w:r>
    </w:p>
    <w:p w:rsidR="00487953" w:rsidRDefault="00487953" w:rsidP="00487953">
      <w:pPr>
        <w:pStyle w:val="Paragraphedeliste"/>
        <w:numPr>
          <w:ilvl w:val="0"/>
          <w:numId w:val="1"/>
        </w:numPr>
      </w:pPr>
      <w:proofErr w:type="gramStart"/>
      <w:r>
        <w:t>développer</w:t>
      </w:r>
      <w:proofErr w:type="gramEnd"/>
      <w:r>
        <w:t xml:space="preserve"> l’autonomie, </w:t>
      </w:r>
    </w:p>
    <w:p w:rsidR="00487953" w:rsidRDefault="00487953" w:rsidP="00487953">
      <w:pPr>
        <w:pStyle w:val="Paragraphedeliste"/>
        <w:numPr>
          <w:ilvl w:val="0"/>
          <w:numId w:val="1"/>
        </w:numPr>
      </w:pPr>
      <w:proofErr w:type="gramStart"/>
      <w:r>
        <w:t>favoriser</w:t>
      </w:r>
      <w:proofErr w:type="gramEnd"/>
      <w:r>
        <w:t xml:space="preserve"> les apprentissages,</w:t>
      </w:r>
    </w:p>
    <w:p w:rsidR="00487953" w:rsidRDefault="00487953" w:rsidP="00487953">
      <w:pPr>
        <w:pStyle w:val="Paragraphedeliste"/>
        <w:numPr>
          <w:ilvl w:val="0"/>
          <w:numId w:val="1"/>
        </w:numPr>
      </w:pPr>
      <w:proofErr w:type="gramStart"/>
      <w:r>
        <w:t>construire</w:t>
      </w:r>
      <w:proofErr w:type="gramEnd"/>
      <w:r>
        <w:t xml:space="preserve"> de bonnes habitudes pour aujourd’hui et pour après.</w:t>
      </w:r>
    </w:p>
    <w:p w:rsidR="00842787" w:rsidRDefault="00842787" w:rsidP="00487953"/>
    <w:p w:rsidR="00487953" w:rsidRDefault="00487953" w:rsidP="00487953">
      <w:r w:rsidRPr="004C181C">
        <w:rPr>
          <w:b/>
        </w:rPr>
        <w:t>Ensemble</w:t>
      </w:r>
      <w:r>
        <w:t xml:space="preserve">, enseignants, élèves et parents œuvrent pour la réussite de chaque enfant. La communication entre tous est la clé de la réussite. </w:t>
      </w:r>
    </w:p>
    <w:p w:rsidR="00487953" w:rsidRDefault="00487953" w:rsidP="00487953">
      <w:r w:rsidRPr="004C181C">
        <w:rPr>
          <w:b/>
        </w:rPr>
        <w:t>L’enseignant</w:t>
      </w:r>
      <w:r>
        <w:t xml:space="preserve"> prévoit un travail adapté et explique ses attentes, ses objectifs. Il tient compte des difficultés de chacun.</w:t>
      </w:r>
    </w:p>
    <w:p w:rsidR="00487953" w:rsidRDefault="00487953" w:rsidP="00487953">
      <w:r w:rsidRPr="004C181C">
        <w:rPr>
          <w:b/>
        </w:rPr>
        <w:t>L’élève</w:t>
      </w:r>
      <w:r>
        <w:t xml:space="preserve"> s’engage dans le travail, persévère et questionne si besoin</w:t>
      </w:r>
    </w:p>
    <w:p w:rsidR="00487953" w:rsidRDefault="00487953" w:rsidP="00487953">
      <w:r w:rsidRPr="004C181C">
        <w:rPr>
          <w:b/>
        </w:rPr>
        <w:t>Les parents</w:t>
      </w:r>
      <w:r>
        <w:t xml:space="preserve"> motivent, encouragent, s’intéressent, accompagnent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 w:rsidR="00487953" w:rsidTr="00487953">
        <w:tc>
          <w:tcPr>
            <w:tcW w:w="1980" w:type="dxa"/>
          </w:tcPr>
          <w:p w:rsidR="00487953" w:rsidRPr="00487953" w:rsidRDefault="00487953" w:rsidP="00487953">
            <w:pPr>
              <w:rPr>
                <w:b/>
                <w:sz w:val="24"/>
              </w:rPr>
            </w:pPr>
          </w:p>
        </w:tc>
        <w:tc>
          <w:tcPr>
            <w:tcW w:w="4238" w:type="dxa"/>
          </w:tcPr>
          <w:p w:rsidR="00487953" w:rsidRPr="00297D06" w:rsidRDefault="00487953" w:rsidP="00487953">
            <w:pPr>
              <w:jc w:val="center"/>
              <w:rPr>
                <w:b/>
                <w:sz w:val="24"/>
              </w:rPr>
            </w:pPr>
            <w:r w:rsidRPr="00297D06">
              <w:rPr>
                <w:b/>
                <w:sz w:val="24"/>
              </w:rPr>
              <w:t>Elève</w:t>
            </w:r>
          </w:p>
        </w:tc>
        <w:tc>
          <w:tcPr>
            <w:tcW w:w="4238" w:type="dxa"/>
          </w:tcPr>
          <w:p w:rsidR="00487953" w:rsidRPr="00297D06" w:rsidRDefault="00487953" w:rsidP="00487953">
            <w:pPr>
              <w:jc w:val="center"/>
              <w:rPr>
                <w:b/>
                <w:sz w:val="24"/>
              </w:rPr>
            </w:pPr>
            <w:r w:rsidRPr="00297D06">
              <w:rPr>
                <w:b/>
                <w:sz w:val="24"/>
              </w:rPr>
              <w:t>Parents</w:t>
            </w:r>
          </w:p>
        </w:tc>
      </w:tr>
      <w:tr w:rsidR="00487953" w:rsidTr="00487953">
        <w:tc>
          <w:tcPr>
            <w:tcW w:w="1980" w:type="dxa"/>
          </w:tcPr>
          <w:p w:rsidR="00487953" w:rsidRPr="00487953" w:rsidRDefault="00487953" w:rsidP="00487953">
            <w:pPr>
              <w:rPr>
                <w:b/>
                <w:sz w:val="24"/>
              </w:rPr>
            </w:pPr>
            <w:r w:rsidRPr="00487953">
              <w:rPr>
                <w:b/>
                <w:sz w:val="24"/>
              </w:rPr>
              <w:t>Quand ?</w:t>
            </w:r>
          </w:p>
        </w:tc>
        <w:tc>
          <w:tcPr>
            <w:tcW w:w="4238" w:type="dxa"/>
          </w:tcPr>
          <w:p w:rsidR="00487953" w:rsidRDefault="00487953" w:rsidP="00487953">
            <w:r>
              <w:t>Tous les jours, à heures régulières prévues à l’avance</w:t>
            </w:r>
          </w:p>
          <w:p w:rsidR="00487953" w:rsidRDefault="00487953" w:rsidP="00487953">
            <w:r>
              <w:t>Ex 1 : Goûter, devoirs puis temps libre</w:t>
            </w:r>
          </w:p>
          <w:p w:rsidR="00487953" w:rsidRDefault="00487953" w:rsidP="00487953">
            <w:r>
              <w:t>Ex 2 : activité sportive, Goûter, devoirs puis temps libre</w:t>
            </w:r>
          </w:p>
        </w:tc>
        <w:tc>
          <w:tcPr>
            <w:tcW w:w="4238" w:type="dxa"/>
          </w:tcPr>
          <w:p w:rsidR="00487953" w:rsidRDefault="00487953" w:rsidP="00487953">
            <w:r>
              <w:t>Organiser l’emploi du temps en amont</w:t>
            </w:r>
          </w:p>
          <w:p w:rsidR="00487953" w:rsidRDefault="00487953" w:rsidP="00487953">
            <w:r>
              <w:t>Ritualiser un temps consacré au travail</w:t>
            </w:r>
          </w:p>
          <w:p w:rsidR="00487953" w:rsidRDefault="00487953" w:rsidP="00487953">
            <w:r>
              <w:t xml:space="preserve">Veiller à ce que l’enfant soit dans de bonnes conditions d’apprentissage : sommeil, alimentation, temps calmes réguliers, </w:t>
            </w:r>
          </w:p>
        </w:tc>
      </w:tr>
      <w:tr w:rsidR="00487953" w:rsidTr="00487953">
        <w:tc>
          <w:tcPr>
            <w:tcW w:w="1980" w:type="dxa"/>
          </w:tcPr>
          <w:p w:rsidR="00487953" w:rsidRPr="00487953" w:rsidRDefault="00487953" w:rsidP="00487953">
            <w:pPr>
              <w:rPr>
                <w:b/>
                <w:sz w:val="24"/>
              </w:rPr>
            </w:pPr>
            <w:r w:rsidRPr="00487953">
              <w:rPr>
                <w:b/>
                <w:sz w:val="24"/>
              </w:rPr>
              <w:t>Où ?</w:t>
            </w:r>
          </w:p>
        </w:tc>
        <w:tc>
          <w:tcPr>
            <w:tcW w:w="4238" w:type="dxa"/>
          </w:tcPr>
          <w:p w:rsidR="00487953" w:rsidRDefault="00487953" w:rsidP="00487953">
            <w:r>
              <w:t>Je m’installe dans un lieu calme où je me sens bien. J’éteins mon portable, ma tablette, ma console de jeux…</w:t>
            </w:r>
          </w:p>
        </w:tc>
        <w:tc>
          <w:tcPr>
            <w:tcW w:w="4238" w:type="dxa"/>
          </w:tcPr>
          <w:p w:rsidR="00487953" w:rsidRDefault="00487953" w:rsidP="00487953">
            <w:r>
              <w:t xml:space="preserve">Réfléchir à un espace adapté : présence d’écrans qui gênent la concentration, lieu propice… </w:t>
            </w:r>
          </w:p>
        </w:tc>
      </w:tr>
      <w:tr w:rsidR="00487953" w:rsidTr="00487953">
        <w:tc>
          <w:tcPr>
            <w:tcW w:w="1980" w:type="dxa"/>
          </w:tcPr>
          <w:p w:rsidR="00487953" w:rsidRPr="00487953" w:rsidRDefault="00487953" w:rsidP="00487953">
            <w:pPr>
              <w:rPr>
                <w:b/>
                <w:sz w:val="24"/>
              </w:rPr>
            </w:pPr>
            <w:r w:rsidRPr="00487953">
              <w:rPr>
                <w:b/>
                <w:sz w:val="24"/>
              </w:rPr>
              <w:t>Comment s’organiser ?</w:t>
            </w:r>
          </w:p>
        </w:tc>
        <w:tc>
          <w:tcPr>
            <w:tcW w:w="4238" w:type="dxa"/>
          </w:tcPr>
          <w:p w:rsidR="00487953" w:rsidRDefault="00487953" w:rsidP="00487953">
            <w:r>
              <w:t xml:space="preserve">Je complète correctement l’agenda ou cahier de texte puis je l’ouvre à la maison. Je planifie mon travail et profite du weekend pour faire ce qui est déjà donné. </w:t>
            </w:r>
          </w:p>
          <w:p w:rsidR="00487953" w:rsidRDefault="00487953" w:rsidP="00487953">
            <w:r>
              <w:t xml:space="preserve">Je prépare mon espace de travail. </w:t>
            </w:r>
          </w:p>
          <w:p w:rsidR="00487953" w:rsidRDefault="00487953" w:rsidP="00487953">
            <w:r>
              <w:t xml:space="preserve">Après mon travail, je prépare mon cartable. </w:t>
            </w:r>
          </w:p>
        </w:tc>
        <w:tc>
          <w:tcPr>
            <w:tcW w:w="4238" w:type="dxa"/>
          </w:tcPr>
          <w:p w:rsidR="00487953" w:rsidRDefault="00487953" w:rsidP="00487953">
            <w:r>
              <w:t>Dans un 1</w:t>
            </w:r>
            <w:r w:rsidRPr="006179EC">
              <w:rPr>
                <w:vertAlign w:val="superscript"/>
              </w:rPr>
              <w:t>er</w:t>
            </w:r>
            <w:r>
              <w:t xml:space="preserve"> temps aider l’enfant à s’organiser. Puis, peu à peu l’aider à faire seul. Enfin, le laisser faire en autonomie en restant vigilant.</w:t>
            </w:r>
          </w:p>
        </w:tc>
      </w:tr>
      <w:tr w:rsidR="00487953" w:rsidTr="00487953">
        <w:tc>
          <w:tcPr>
            <w:tcW w:w="1980" w:type="dxa"/>
          </w:tcPr>
          <w:p w:rsidR="00487953" w:rsidRPr="00487953" w:rsidRDefault="00487953" w:rsidP="00487953">
            <w:pPr>
              <w:rPr>
                <w:b/>
                <w:sz w:val="24"/>
              </w:rPr>
            </w:pPr>
            <w:r w:rsidRPr="00487953">
              <w:rPr>
                <w:b/>
                <w:sz w:val="24"/>
              </w:rPr>
              <w:t>Comment travailler ?</w:t>
            </w:r>
          </w:p>
        </w:tc>
        <w:tc>
          <w:tcPr>
            <w:tcW w:w="4238" w:type="dxa"/>
          </w:tcPr>
          <w:p w:rsidR="00487953" w:rsidRDefault="00487953" w:rsidP="00487953">
            <w:r>
              <w:t>J’utilise ce que j’ai fait en classe : leçon (apprendre, mémoriser, retenir), exemples et exercices.</w:t>
            </w:r>
          </w:p>
          <w:p w:rsidR="00487953" w:rsidRDefault="00487953" w:rsidP="00487953">
            <w:r>
              <w:t>Je lis bien les consignes et je fais le lien avec ce qui a été fait en classe.</w:t>
            </w:r>
          </w:p>
          <w:p w:rsidR="00487953" w:rsidRDefault="00487953" w:rsidP="00487953">
            <w:r>
              <w:t>Je prends le temps de faire de mon mieux : soin de la présentation de mon travail, utilisation du brouillon pour chercher, relecture</w:t>
            </w:r>
          </w:p>
        </w:tc>
        <w:tc>
          <w:tcPr>
            <w:tcW w:w="4238" w:type="dxa"/>
          </w:tcPr>
          <w:p w:rsidR="00487953" w:rsidRDefault="00487953" w:rsidP="00487953">
            <w:r>
              <w:t>Montrer de l’intérêt pour le travail scolaire.</w:t>
            </w:r>
          </w:p>
          <w:p w:rsidR="00487953" w:rsidRDefault="00487953" w:rsidP="00487953">
            <w:r>
              <w:t>Faire réciter, éventuellement accompagner, aider, mais ne pas faire à la place. Laisser l’enfant se tromper. Renvoyer l’enfant vers l’enseignant s‘il n’a pas compris.</w:t>
            </w:r>
          </w:p>
          <w:p w:rsidR="00487953" w:rsidRDefault="00487953" w:rsidP="00487953">
            <w:r>
              <w:t>Féliciter l’effort plus que la réussite.</w:t>
            </w:r>
          </w:p>
          <w:p w:rsidR="00487953" w:rsidRDefault="00487953" w:rsidP="00487953"/>
        </w:tc>
      </w:tr>
      <w:tr w:rsidR="00487953" w:rsidTr="00487953">
        <w:tc>
          <w:tcPr>
            <w:tcW w:w="1980" w:type="dxa"/>
          </w:tcPr>
          <w:p w:rsidR="00487953" w:rsidRPr="00487953" w:rsidRDefault="00487953" w:rsidP="00487953">
            <w:pPr>
              <w:rPr>
                <w:b/>
                <w:sz w:val="24"/>
              </w:rPr>
            </w:pPr>
            <w:r w:rsidRPr="00487953">
              <w:rPr>
                <w:b/>
                <w:sz w:val="24"/>
              </w:rPr>
              <w:t>Relation avec l’enseignant</w:t>
            </w:r>
          </w:p>
        </w:tc>
        <w:tc>
          <w:tcPr>
            <w:tcW w:w="4238" w:type="dxa"/>
          </w:tcPr>
          <w:p w:rsidR="00487953" w:rsidRDefault="00487953" w:rsidP="00487953">
            <w:r>
              <w:t>Si je n’ai pas compris, je demande des explications à l’enseignant</w:t>
            </w:r>
          </w:p>
        </w:tc>
        <w:tc>
          <w:tcPr>
            <w:tcW w:w="4238" w:type="dxa"/>
          </w:tcPr>
          <w:p w:rsidR="00487953" w:rsidRDefault="00487953" w:rsidP="00487953">
            <w:r>
              <w:t>En cas de difficulté dans la gestion du travail, ne pas hésiter à contacter l’enseignant qui pourra expliquer.</w:t>
            </w:r>
          </w:p>
        </w:tc>
      </w:tr>
    </w:tbl>
    <w:p w:rsidR="00487953" w:rsidRDefault="00487953" w:rsidP="00487953"/>
    <w:p w:rsidR="00487953" w:rsidRDefault="00487953" w:rsidP="00487953">
      <w:r>
        <w:t>Le travail à la maison est le prolongement de ce qui a été fait en classe.</w:t>
      </w:r>
    </w:p>
    <w:p w:rsidR="00487953" w:rsidRDefault="00487953" w:rsidP="00487953"/>
    <w:p w:rsidR="00487953" w:rsidRPr="00487953" w:rsidRDefault="00487953" w:rsidP="00487953">
      <w:r>
        <w:t xml:space="preserve">Ce document, qui a été réalisé en collaboration entre des enseignants de primaire et de collège, est modifiable en fonction des contextes des écoles et de la </w:t>
      </w:r>
      <w:proofErr w:type="spellStart"/>
      <w:r>
        <w:t>co</w:t>
      </w:r>
      <w:proofErr w:type="spellEnd"/>
      <w:r>
        <w:t xml:space="preserve">-construction réalisée avec les parents. </w:t>
      </w:r>
      <w:bookmarkStart w:id="0" w:name="_GoBack"/>
      <w:bookmarkEnd w:id="0"/>
    </w:p>
    <w:sectPr w:rsidR="00487953" w:rsidRPr="00487953" w:rsidSect="0048795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53" w:rsidRDefault="00487953" w:rsidP="00487953">
      <w:pPr>
        <w:spacing w:after="0" w:line="240" w:lineRule="auto"/>
      </w:pPr>
      <w:r>
        <w:separator/>
      </w:r>
    </w:p>
  </w:endnote>
  <w:endnote w:type="continuationSeparator" w:id="0">
    <w:p w:rsidR="00487953" w:rsidRDefault="00487953" w:rsidP="0048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53" w:rsidRDefault="00487953" w:rsidP="00487953">
    <w:pPr>
      <w:pStyle w:val="Pieddepage"/>
    </w:pPr>
  </w:p>
  <w:p w:rsidR="00487953" w:rsidRDefault="00487953" w:rsidP="00487953">
    <w:pPr>
      <w:pStyle w:val="Pieddepage"/>
    </w:pPr>
    <w:r>
      <w:t>Document réalisé en concertation écoles et collège du bassin d’Aurignac : 2018</w:t>
    </w:r>
  </w:p>
  <w:p w:rsidR="00487953" w:rsidRDefault="00487953">
    <w:pPr>
      <w:pStyle w:val="Pieddepage"/>
    </w:pPr>
  </w:p>
  <w:p w:rsidR="00487953" w:rsidRDefault="004879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53" w:rsidRDefault="00487953" w:rsidP="00487953">
      <w:pPr>
        <w:spacing w:after="0" w:line="240" w:lineRule="auto"/>
      </w:pPr>
      <w:r>
        <w:separator/>
      </w:r>
    </w:p>
  </w:footnote>
  <w:footnote w:type="continuationSeparator" w:id="0">
    <w:p w:rsidR="00487953" w:rsidRDefault="00487953" w:rsidP="0048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01077"/>
    <w:multiLevelType w:val="hybridMultilevel"/>
    <w:tmpl w:val="A7A84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B7"/>
    <w:rsid w:val="00487953"/>
    <w:rsid w:val="00842787"/>
    <w:rsid w:val="00FB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817D"/>
  <w15:chartTrackingRefBased/>
  <w15:docId w15:val="{BBAF368A-0015-4918-97FA-90CF1896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9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9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48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953"/>
  </w:style>
  <w:style w:type="paragraph" w:styleId="Pieddepage">
    <w:name w:val="footer"/>
    <w:basedOn w:val="Normal"/>
    <w:link w:val="PieddepageCar"/>
    <w:uiPriority w:val="99"/>
    <w:unhideWhenUsed/>
    <w:rsid w:val="0048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2018-10-20T09:30:00Z</dcterms:created>
  <dcterms:modified xsi:type="dcterms:W3CDTF">2018-10-20T09:35:00Z</dcterms:modified>
</cp:coreProperties>
</file>