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4" w:rsidRPr="00851828" w:rsidRDefault="00851828" w:rsidP="00851828">
      <w:pPr>
        <w:rPr>
          <w:b/>
          <w:bCs/>
          <w:sz w:val="28"/>
        </w:rPr>
      </w:pPr>
      <w:r w:rsidRPr="00851828">
        <w:rPr>
          <w:b/>
          <w:bCs/>
          <w:sz w:val="28"/>
        </w:rPr>
        <w:t>Résolution par recours à la déduction</w:t>
      </w:r>
    </w:p>
    <w:p w:rsidR="007E77E9" w:rsidRPr="007E77E9" w:rsidRDefault="007E77E9" w:rsidP="007E77E9">
      <w:pPr>
        <w:rPr>
          <w:sz w:val="24"/>
        </w:rPr>
      </w:pPr>
      <w:r w:rsidRPr="007E77E9">
        <w:rPr>
          <w:b/>
          <w:bCs/>
          <w:sz w:val="24"/>
        </w:rPr>
        <w:t>Type : logique</w:t>
      </w:r>
    </w:p>
    <w:p w:rsidR="00851828" w:rsidRDefault="00851828" w:rsidP="00851828">
      <w:r>
        <w:rPr>
          <w:noProof/>
          <w:lang w:eastAsia="fr-FR"/>
        </w:rPr>
        <w:drawing>
          <wp:inline distT="0" distB="0" distL="0" distR="0" wp14:anchorId="63A6CE7C" wp14:editId="77CC4A54">
            <wp:extent cx="5760720" cy="1983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28" w:rsidRPr="007E77E9" w:rsidRDefault="00851828" w:rsidP="00851828">
      <w:pPr>
        <w:rPr>
          <w:b/>
        </w:rPr>
      </w:pPr>
      <w:r w:rsidRPr="007E77E9">
        <w:rPr>
          <w:b/>
        </w:rPr>
        <w:t>D’autres problèmes proposés :</w:t>
      </w:r>
    </w:p>
    <w:p w:rsidR="00851828" w:rsidRDefault="00302EDC" w:rsidP="007E77E9">
      <w:pPr>
        <w:pStyle w:val="Paragraphedeliste"/>
        <w:numPr>
          <w:ilvl w:val="0"/>
          <w:numId w:val="1"/>
        </w:numPr>
      </w:pPr>
      <w:r>
        <w:t>Qui fait quoi ?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Sa couleur préférée.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Qui a quoi ? (</w:t>
      </w:r>
      <w:proofErr w:type="gramStart"/>
      <w:r>
        <w:t>animal</w:t>
      </w:r>
      <w:proofErr w:type="gramEnd"/>
      <w:r>
        <w:t>)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Qui collectionne quoi ?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Ranger ces romains.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Les bijoux des princesses.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Qui a quoi ? (</w:t>
      </w:r>
      <w:proofErr w:type="gramStart"/>
      <w:r>
        <w:t>fruit</w:t>
      </w:r>
      <w:proofErr w:type="gramEnd"/>
      <w:r>
        <w:t>)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Où est-il ?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Les instruments de musique.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Regarde qui veut quoi.</w:t>
      </w:r>
    </w:p>
    <w:p w:rsidR="00B85B77" w:rsidRDefault="00B85B77" w:rsidP="007E77E9">
      <w:pPr>
        <w:pStyle w:val="Paragraphedeliste"/>
        <w:numPr>
          <w:ilvl w:val="0"/>
          <w:numId w:val="1"/>
        </w:numPr>
      </w:pPr>
      <w:r>
        <w:t>Où sommes-nous ?</w:t>
      </w:r>
    </w:p>
    <w:p w:rsidR="007E77E9" w:rsidRDefault="007E77E9" w:rsidP="007E77E9">
      <w:pPr>
        <w:pStyle w:val="Paragraphedeliste"/>
        <w:numPr>
          <w:ilvl w:val="0"/>
          <w:numId w:val="1"/>
        </w:numPr>
      </w:pPr>
      <w:r>
        <w:t>Qui fait quoi 2 ?</w:t>
      </w:r>
    </w:p>
    <w:p w:rsidR="00B85B77" w:rsidRDefault="007E77E9" w:rsidP="007E77E9">
      <w:pPr>
        <w:pStyle w:val="Paragraphedeliste"/>
        <w:numPr>
          <w:ilvl w:val="0"/>
          <w:numId w:val="1"/>
        </w:numPr>
      </w:pPr>
      <w:r>
        <w:t>La niche du chien.</w:t>
      </w:r>
    </w:p>
    <w:p w:rsidR="007E77E9" w:rsidRDefault="007E77E9" w:rsidP="007E77E9">
      <w:pPr>
        <w:pStyle w:val="Paragraphedeliste"/>
        <w:numPr>
          <w:ilvl w:val="0"/>
          <w:numId w:val="1"/>
        </w:numPr>
      </w:pPr>
      <w:r>
        <w:t>Où habitent-ils ?</w:t>
      </w:r>
    </w:p>
    <w:p w:rsidR="007E77E9" w:rsidRDefault="007E77E9" w:rsidP="007E77E9">
      <w:pPr>
        <w:pStyle w:val="Paragraphedeliste"/>
        <w:numPr>
          <w:ilvl w:val="0"/>
          <w:numId w:val="1"/>
        </w:numPr>
      </w:pPr>
      <w:r>
        <w:t>Le moyen de transport.</w:t>
      </w:r>
    </w:p>
    <w:p w:rsidR="007E77E9" w:rsidRDefault="007E77E9" w:rsidP="007E77E9">
      <w:pPr>
        <w:pStyle w:val="Paragraphedeliste"/>
        <w:numPr>
          <w:ilvl w:val="0"/>
          <w:numId w:val="1"/>
        </w:numPr>
      </w:pPr>
      <w:r>
        <w:t>Quelle est son habitation ?</w:t>
      </w:r>
    </w:p>
    <w:p w:rsidR="007E77E9" w:rsidRDefault="007E77E9" w:rsidP="00851828"/>
    <w:p w:rsidR="007E77E9" w:rsidRPr="007E77E9" w:rsidRDefault="007E77E9" w:rsidP="00851828">
      <w:pPr>
        <w:rPr>
          <w:sz w:val="24"/>
        </w:rPr>
      </w:pPr>
      <w:r w:rsidRPr="007E77E9">
        <w:rPr>
          <w:b/>
          <w:bCs/>
          <w:sz w:val="24"/>
        </w:rPr>
        <w:t>Type : organis</w:t>
      </w:r>
      <w:bookmarkStart w:id="0" w:name="_GoBack"/>
      <w:bookmarkEnd w:id="0"/>
      <w:r w:rsidRPr="007E77E9">
        <w:rPr>
          <w:b/>
          <w:bCs/>
          <w:sz w:val="24"/>
        </w:rPr>
        <w:t>ation des étapes de résolution 5 équations à 5 inconnues</w:t>
      </w:r>
    </w:p>
    <w:p w:rsidR="007E77E9" w:rsidRDefault="007E77E9" w:rsidP="00851828">
      <w:r>
        <w:rPr>
          <w:noProof/>
          <w:lang w:eastAsia="fr-FR"/>
        </w:rPr>
        <w:drawing>
          <wp:inline distT="0" distB="0" distL="0" distR="0" wp14:anchorId="72F02F11" wp14:editId="2A7572C7">
            <wp:extent cx="5760720" cy="17595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E9" w:rsidRPr="00851828" w:rsidRDefault="007E77E9" w:rsidP="00851828"/>
    <w:sectPr w:rsidR="007E77E9" w:rsidRPr="0085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5330"/>
    <w:multiLevelType w:val="hybridMultilevel"/>
    <w:tmpl w:val="214847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91"/>
    <w:rsid w:val="00302EDC"/>
    <w:rsid w:val="003B7591"/>
    <w:rsid w:val="007E77E9"/>
    <w:rsid w:val="00851828"/>
    <w:rsid w:val="00B85B77"/>
    <w:rsid w:val="00B92389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F320-1B34-41CC-B1FD-6E15168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2019-05-17T08:39:00Z</dcterms:created>
  <dcterms:modified xsi:type="dcterms:W3CDTF">2019-05-17T09:59:00Z</dcterms:modified>
</cp:coreProperties>
</file>