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6F" w:rsidRPr="00BE486F" w:rsidRDefault="00BE486F" w:rsidP="00BE486F">
      <w:r w:rsidRPr="00BE486F">
        <w:rPr>
          <w:i/>
          <w:iCs/>
        </w:rPr>
        <w:t xml:space="preserve">« Le berger d’à côté possède </w:t>
      </w:r>
      <w:proofErr w:type="gramStart"/>
      <w:r w:rsidRPr="00BE486F">
        <w:rPr>
          <w:i/>
          <w:iCs/>
        </w:rPr>
        <w:t>lui  aussi</w:t>
      </w:r>
      <w:proofErr w:type="gramEnd"/>
      <w:r w:rsidRPr="00BE486F">
        <w:rPr>
          <w:i/>
          <w:iCs/>
        </w:rPr>
        <w:t xml:space="preserve"> un enclos qui contient des moutons et des poules. Comme il s’ennuie, il s’amuse à compter</w:t>
      </w:r>
    </w:p>
    <w:p w:rsidR="00FC71B4" w:rsidRPr="00BE486F" w:rsidRDefault="00BE486F" w:rsidP="00BE486F">
      <w:proofErr w:type="gramStart"/>
      <w:r w:rsidRPr="00BE486F">
        <w:rPr>
          <w:i/>
          <w:iCs/>
        </w:rPr>
        <w:t>les</w:t>
      </w:r>
      <w:proofErr w:type="gramEnd"/>
      <w:r w:rsidRPr="00BE486F">
        <w:rPr>
          <w:i/>
          <w:iCs/>
        </w:rPr>
        <w:t xml:space="preserve"> pattes et les têtes de ses animaux. Il trouve 112 pattes et 37 têtes. Combien </w:t>
      </w:r>
      <w:proofErr w:type="spellStart"/>
      <w:r w:rsidRPr="00BE486F">
        <w:rPr>
          <w:i/>
          <w:iCs/>
        </w:rPr>
        <w:t>a-t-il</w:t>
      </w:r>
      <w:proofErr w:type="spellEnd"/>
      <w:r w:rsidRPr="00BE486F">
        <w:rPr>
          <w:i/>
          <w:iCs/>
        </w:rPr>
        <w:t xml:space="preserve"> d’animaux de chaque sorte ?</w:t>
      </w:r>
      <w:bookmarkStart w:id="0" w:name="_GoBack"/>
      <w:bookmarkEnd w:id="0"/>
    </w:p>
    <w:sectPr w:rsidR="00FC71B4" w:rsidRPr="00BE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89"/>
    <w:rsid w:val="00B80489"/>
    <w:rsid w:val="00BE486F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D5B1-CEA8-4EE2-BD55-E5DAAC2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2019-03-24T16:33:00Z</dcterms:created>
  <dcterms:modified xsi:type="dcterms:W3CDTF">2019-03-24T16:33:00Z</dcterms:modified>
</cp:coreProperties>
</file>