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4AC1" w14:textId="77777777" w:rsidR="0005392A" w:rsidRPr="0005392A" w:rsidRDefault="0005392A" w:rsidP="004D448D">
      <w:pPr>
        <w:rPr>
          <w:rFonts w:ascii="Tahoma" w:hAnsi="Tahoma" w:cs="Tahoma"/>
          <w:sz w:val="16"/>
          <w:szCs w:val="16"/>
        </w:rPr>
      </w:pPr>
    </w:p>
    <w:p w14:paraId="794E03B6" w14:textId="7FB7F08D" w:rsidR="0005392A" w:rsidRPr="0005392A" w:rsidRDefault="0005392A" w:rsidP="0005392A">
      <w:pPr>
        <w:jc w:val="center"/>
        <w:rPr>
          <w:rFonts w:ascii="Tahoma" w:hAnsi="Tahoma" w:cs="Tahoma"/>
          <w:sz w:val="44"/>
          <w:szCs w:val="44"/>
        </w:rPr>
      </w:pPr>
      <w:r w:rsidRPr="0005392A">
        <w:rPr>
          <w:rFonts w:ascii="Tahoma" w:hAnsi="Tahoma" w:cs="Tahoma"/>
          <w:sz w:val="44"/>
          <w:szCs w:val="44"/>
        </w:rPr>
        <w:t>Situations de composition et décomposition</w:t>
      </w:r>
    </w:p>
    <w:p w14:paraId="311C04C9" w14:textId="34D8C413" w:rsidR="004D448D" w:rsidRDefault="004D448D" w:rsidP="00C630A3">
      <w:pPr>
        <w:pStyle w:val="Paragraphedeliste"/>
        <w:numPr>
          <w:ilvl w:val="0"/>
          <w:numId w:val="1"/>
        </w:numPr>
        <w:spacing w:after="0"/>
        <w:rPr>
          <w:rFonts w:ascii="Tahoma" w:hAnsi="Tahoma" w:cs="Tahoma"/>
        </w:rPr>
      </w:pPr>
      <w:r w:rsidRPr="00C630A3">
        <w:rPr>
          <w:rFonts w:ascii="Tahoma" w:hAnsi="Tahoma" w:cs="Tahoma"/>
          <w:b/>
          <w:color w:val="E808AD"/>
          <w:sz w:val="28"/>
          <w:szCs w:val="28"/>
        </w:rPr>
        <w:t>Boite de 10 jetons</w:t>
      </w:r>
      <w:r w:rsidR="00322562">
        <w:rPr>
          <w:rFonts w:ascii="Tahoma" w:hAnsi="Tahoma" w:cs="Tahoma"/>
          <w:b/>
          <w:color w:val="E808AD"/>
          <w:sz w:val="28"/>
          <w:szCs w:val="28"/>
        </w:rPr>
        <w:t xml:space="preserve"> </w:t>
      </w:r>
      <w:r w:rsidRPr="00C630A3">
        <w:rPr>
          <w:rFonts w:ascii="Tahoma" w:hAnsi="Tahoma" w:cs="Tahoma"/>
          <w:b/>
          <w:color w:val="E808AD"/>
          <w:sz w:val="28"/>
          <w:szCs w:val="28"/>
        </w:rPr>
        <w:t>rouges et bleus</w:t>
      </w:r>
      <w:r w:rsidRPr="00C630A3">
        <w:rPr>
          <w:rFonts w:ascii="Tahoma" w:hAnsi="Tahoma" w:cs="Tahoma"/>
          <w:color w:val="E808AD"/>
        </w:rPr>
        <w:t xml:space="preserve"> </w:t>
      </w:r>
      <w:r w:rsidR="00C630A3" w:rsidRPr="00C630A3">
        <w:rPr>
          <w:rFonts w:ascii="Tahoma" w:hAnsi="Tahoma" w:cs="Tahoma"/>
          <w:b/>
        </w:rPr>
        <w:t>Accès</w:t>
      </w:r>
      <w:r w:rsidRPr="00C630A3">
        <w:rPr>
          <w:rFonts w:ascii="Tahoma" w:hAnsi="Tahoma" w:cs="Tahoma"/>
          <w:b/>
        </w:rPr>
        <w:t xml:space="preserve"> </w:t>
      </w:r>
      <w:r>
        <w:rPr>
          <w:rFonts w:ascii="Tahoma" w:hAnsi="Tahoma" w:cs="Tahoma"/>
        </w:rPr>
        <w:t xml:space="preserve">   </w:t>
      </w:r>
    </w:p>
    <w:p w14:paraId="3828A116" w14:textId="28C39EDE" w:rsidR="00C630A3" w:rsidRPr="00F51409" w:rsidRDefault="00C630A3" w:rsidP="00C630A3">
      <w:pPr>
        <w:spacing w:after="0"/>
        <w:rPr>
          <w:rFonts w:ascii="Tahoma" w:hAnsi="Tahoma" w:cs="Tahoma"/>
          <w:sz w:val="20"/>
          <w:szCs w:val="20"/>
        </w:rPr>
      </w:pPr>
      <w:r w:rsidRPr="00F51409">
        <w:rPr>
          <w:rFonts w:ascii="Tahoma" w:hAnsi="Tahoma" w:cs="Tahoma"/>
          <w:b/>
          <w:bCs/>
          <w:sz w:val="20"/>
          <w:szCs w:val="20"/>
        </w:rPr>
        <w:t>Objectif</w:t>
      </w:r>
      <w:r w:rsidRPr="00F51409">
        <w:rPr>
          <w:rFonts w:ascii="Tahoma" w:hAnsi="Tahoma" w:cs="Tahoma"/>
          <w:sz w:val="20"/>
          <w:szCs w:val="20"/>
        </w:rPr>
        <w:t> : </w:t>
      </w:r>
      <w:r w:rsidR="00F51409">
        <w:rPr>
          <w:rFonts w:ascii="Tahoma" w:hAnsi="Tahoma" w:cs="Tahoma"/>
          <w:sz w:val="20"/>
          <w:szCs w:val="20"/>
        </w:rPr>
        <w:t>Observer</w:t>
      </w:r>
      <w:r w:rsidR="005628B6">
        <w:rPr>
          <w:rFonts w:ascii="Tahoma" w:hAnsi="Tahoma" w:cs="Tahoma"/>
          <w:sz w:val="20"/>
          <w:szCs w:val="20"/>
        </w:rPr>
        <w:t xml:space="preserve"> les compléments à 10 dans</w:t>
      </w:r>
      <w:r w:rsidR="00F51409" w:rsidRPr="00F51409">
        <w:rPr>
          <w:rFonts w:ascii="Tahoma" w:hAnsi="Tahoma" w:cs="Tahoma"/>
          <w:sz w:val="20"/>
          <w:szCs w:val="20"/>
        </w:rPr>
        <w:t xml:space="preserve"> </w:t>
      </w:r>
      <w:r w:rsidR="005628B6">
        <w:rPr>
          <w:rFonts w:ascii="Tahoma" w:hAnsi="Tahoma" w:cs="Tahoma"/>
          <w:sz w:val="20"/>
          <w:szCs w:val="20"/>
        </w:rPr>
        <w:t>la disposition</w:t>
      </w:r>
      <w:r w:rsidR="00F51409" w:rsidRPr="00F51409">
        <w:rPr>
          <w:rFonts w:ascii="Tahoma" w:hAnsi="Tahoma" w:cs="Tahoma"/>
          <w:sz w:val="20"/>
          <w:szCs w:val="20"/>
        </w:rPr>
        <w:t xml:space="preserve"> de jetons dans des boites à compter</w:t>
      </w:r>
      <w:r w:rsidR="00F51409">
        <w:rPr>
          <w:rFonts w:ascii="Tahoma" w:hAnsi="Tahoma" w:cs="Tahoma"/>
          <w:sz w:val="20"/>
          <w:szCs w:val="20"/>
        </w:rPr>
        <w:t>.</w:t>
      </w:r>
    </w:p>
    <w:p w14:paraId="09B8AD7A" w14:textId="67EDBDA8" w:rsidR="00C630A3" w:rsidRPr="00F51409" w:rsidRDefault="00FF68A6" w:rsidP="005628B6">
      <w:pPr>
        <w:spacing w:after="0"/>
        <w:jc w:val="both"/>
        <w:rPr>
          <w:rFonts w:ascii="Tahoma" w:hAnsi="Tahoma" w:cs="Tahoma"/>
          <w:sz w:val="20"/>
          <w:szCs w:val="20"/>
        </w:rPr>
      </w:pPr>
      <w:r>
        <w:rPr>
          <w:noProof/>
          <w:lang w:eastAsia="fr-FR"/>
        </w:rPr>
        <w:drawing>
          <wp:anchor distT="0" distB="0" distL="114300" distR="114300" simplePos="0" relativeHeight="251659264" behindDoc="0" locked="0" layoutInCell="1" allowOverlap="1" wp14:anchorId="00DFF27B" wp14:editId="1E2BDB0A">
            <wp:simplePos x="0" y="0"/>
            <wp:positionH relativeFrom="margin">
              <wp:posOffset>5629275</wp:posOffset>
            </wp:positionH>
            <wp:positionV relativeFrom="paragraph">
              <wp:posOffset>5080</wp:posOffset>
            </wp:positionV>
            <wp:extent cx="1221105" cy="628650"/>
            <wp:effectExtent l="0" t="0" r="0" b="0"/>
            <wp:wrapTight wrapText="bothSides">
              <wp:wrapPolygon edited="0">
                <wp:start x="0" y="0"/>
                <wp:lineTo x="0" y="20945"/>
                <wp:lineTo x="21229" y="20945"/>
                <wp:lineTo x="212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1105" cy="628650"/>
                    </a:xfrm>
                    <a:prstGeom prst="rect">
                      <a:avLst/>
                    </a:prstGeom>
                  </pic:spPr>
                </pic:pic>
              </a:graphicData>
            </a:graphic>
            <wp14:sizeRelH relativeFrom="margin">
              <wp14:pctWidth>0</wp14:pctWidth>
            </wp14:sizeRelH>
            <wp14:sizeRelV relativeFrom="margin">
              <wp14:pctHeight>0</wp14:pctHeight>
            </wp14:sizeRelV>
          </wp:anchor>
        </w:drawing>
      </w:r>
      <w:r w:rsidR="00C630A3" w:rsidRPr="00F51409">
        <w:rPr>
          <w:rFonts w:ascii="Tahoma" w:hAnsi="Tahoma" w:cs="Tahoma"/>
          <w:b/>
          <w:bCs/>
          <w:sz w:val="20"/>
          <w:szCs w:val="20"/>
        </w:rPr>
        <w:t>Matériel</w:t>
      </w:r>
      <w:r w:rsidR="00C630A3" w:rsidRPr="00F51409">
        <w:rPr>
          <w:rFonts w:ascii="Tahoma" w:hAnsi="Tahoma" w:cs="Tahoma"/>
          <w:sz w:val="20"/>
          <w:szCs w:val="20"/>
        </w:rPr>
        <w:t xml:space="preserve"> : </w:t>
      </w:r>
      <w:r w:rsidR="001F7955">
        <w:rPr>
          <w:rFonts w:ascii="Tahoma" w:hAnsi="Tahoma" w:cs="Tahoma"/>
          <w:sz w:val="20"/>
          <w:szCs w:val="20"/>
        </w:rPr>
        <w:t>U</w:t>
      </w:r>
      <w:r w:rsidR="0009598D" w:rsidRPr="00F51409">
        <w:rPr>
          <w:rFonts w:ascii="Tahoma" w:hAnsi="Tahoma" w:cs="Tahoma"/>
          <w:sz w:val="20"/>
          <w:szCs w:val="20"/>
        </w:rPr>
        <w:t>ne boite de 2 rangées de 5 alvéoles</w:t>
      </w:r>
      <w:r w:rsidR="00F51409" w:rsidRPr="00F51409">
        <w:rPr>
          <w:rFonts w:ascii="Tahoma" w:hAnsi="Tahoma" w:cs="Tahoma"/>
          <w:sz w:val="20"/>
          <w:szCs w:val="20"/>
        </w:rPr>
        <w:t xml:space="preserve"> (type boite de 10 œufs)</w:t>
      </w:r>
      <w:r w:rsidR="0009598D" w:rsidRPr="00F51409">
        <w:rPr>
          <w:rFonts w:ascii="Tahoma" w:hAnsi="Tahoma" w:cs="Tahoma"/>
          <w:sz w:val="20"/>
          <w:szCs w:val="20"/>
        </w:rPr>
        <w:t>, 10 jetons rouges et 10 jetons bleus par élève.</w:t>
      </w:r>
    </w:p>
    <w:p w14:paraId="0CE3C4B1" w14:textId="510ABEF7" w:rsidR="00C630A3" w:rsidRPr="00F51409" w:rsidRDefault="00C630A3" w:rsidP="00F51409">
      <w:pPr>
        <w:spacing w:after="0"/>
        <w:jc w:val="both"/>
        <w:rPr>
          <w:rFonts w:ascii="Tahoma" w:hAnsi="Tahoma" w:cs="Tahoma"/>
          <w:sz w:val="20"/>
          <w:szCs w:val="20"/>
        </w:rPr>
      </w:pPr>
      <w:r w:rsidRPr="00F51409">
        <w:rPr>
          <w:rFonts w:ascii="Tahoma" w:hAnsi="Tahoma" w:cs="Tahoma"/>
          <w:b/>
          <w:bCs/>
          <w:sz w:val="20"/>
          <w:szCs w:val="20"/>
        </w:rPr>
        <w:t>But</w:t>
      </w:r>
      <w:r w:rsidR="00322562" w:rsidRPr="00F51409">
        <w:rPr>
          <w:rFonts w:ascii="Tahoma" w:hAnsi="Tahoma" w:cs="Tahoma"/>
          <w:b/>
          <w:bCs/>
          <w:sz w:val="20"/>
          <w:szCs w:val="20"/>
        </w:rPr>
        <w:t xml:space="preserve"> </w:t>
      </w:r>
      <w:r w:rsidRPr="00F51409">
        <w:rPr>
          <w:rFonts w:ascii="Tahoma" w:hAnsi="Tahoma" w:cs="Tahoma"/>
          <w:b/>
          <w:bCs/>
          <w:sz w:val="20"/>
          <w:szCs w:val="20"/>
        </w:rPr>
        <w:t>:</w:t>
      </w:r>
      <w:r w:rsidRPr="00F51409">
        <w:rPr>
          <w:rFonts w:ascii="Tahoma" w:hAnsi="Tahoma" w:cs="Tahoma"/>
          <w:sz w:val="20"/>
          <w:szCs w:val="20"/>
        </w:rPr>
        <w:t xml:space="preserve"> </w:t>
      </w:r>
      <w:r w:rsidR="001F7955">
        <w:rPr>
          <w:rFonts w:ascii="Tahoma" w:hAnsi="Tahoma" w:cs="Tahoma"/>
          <w:sz w:val="20"/>
          <w:szCs w:val="20"/>
        </w:rPr>
        <w:t>P</w:t>
      </w:r>
      <w:r w:rsidR="00F34C5B" w:rsidRPr="00F51409">
        <w:rPr>
          <w:rFonts w:ascii="Tahoma" w:hAnsi="Tahoma" w:cs="Tahoma"/>
          <w:sz w:val="20"/>
          <w:szCs w:val="20"/>
        </w:rPr>
        <w:t>lacer le nombre</w:t>
      </w:r>
      <w:r w:rsidR="00F51409">
        <w:rPr>
          <w:rFonts w:ascii="Tahoma" w:hAnsi="Tahoma" w:cs="Tahoma"/>
          <w:sz w:val="20"/>
          <w:szCs w:val="20"/>
        </w:rPr>
        <w:t xml:space="preserve"> de jetons indiqué par une </w:t>
      </w:r>
      <w:r w:rsidR="00F34C5B" w:rsidRPr="00F51409">
        <w:rPr>
          <w:rFonts w:ascii="Tahoma" w:hAnsi="Tahoma" w:cs="Tahoma"/>
          <w:sz w:val="20"/>
          <w:szCs w:val="20"/>
        </w:rPr>
        <w:t xml:space="preserve">collection </w:t>
      </w:r>
      <w:r w:rsidR="00F51409" w:rsidRPr="00F51409">
        <w:rPr>
          <w:rFonts w:ascii="Tahoma" w:hAnsi="Tahoma" w:cs="Tahoma"/>
          <w:sz w:val="20"/>
          <w:szCs w:val="20"/>
        </w:rPr>
        <w:t>en respectant une règle implicite : compléter les alvéoles du haut et du bas, alternativement et de gauche à droite</w:t>
      </w:r>
      <w:r w:rsidR="00F34C5B" w:rsidRPr="00F51409">
        <w:rPr>
          <w:rFonts w:ascii="Tahoma" w:hAnsi="Tahoma" w:cs="Tahoma"/>
          <w:sz w:val="20"/>
          <w:szCs w:val="20"/>
        </w:rPr>
        <w:t xml:space="preserve">. </w:t>
      </w:r>
    </w:p>
    <w:p w14:paraId="4E07B947" w14:textId="18C083C6" w:rsidR="005628B6" w:rsidRPr="00DA6785" w:rsidRDefault="00C630A3" w:rsidP="00C630A3">
      <w:pPr>
        <w:pStyle w:val="optxtp"/>
        <w:shd w:val="clear" w:color="auto" w:fill="FFFFFF"/>
        <w:spacing w:before="0" w:beforeAutospacing="0" w:after="0" w:afterAutospacing="0"/>
        <w:ind w:right="238"/>
        <w:jc w:val="both"/>
        <w:rPr>
          <w:rFonts w:ascii="Tahoma" w:hAnsi="Tahoma" w:cs="Tahoma"/>
          <w:color w:val="000000"/>
          <w:sz w:val="20"/>
          <w:szCs w:val="20"/>
        </w:rPr>
      </w:pPr>
      <w:r w:rsidRPr="00F51409">
        <w:rPr>
          <w:rFonts w:ascii="Tahoma" w:hAnsi="Tahoma" w:cs="Tahoma"/>
          <w:b/>
          <w:bCs/>
          <w:sz w:val="20"/>
          <w:szCs w:val="20"/>
        </w:rPr>
        <w:t>Déroulement</w:t>
      </w:r>
      <w:r w:rsidRPr="00F51409">
        <w:rPr>
          <w:rFonts w:ascii="Tahoma" w:hAnsi="Tahoma" w:cs="Tahoma"/>
          <w:sz w:val="20"/>
          <w:szCs w:val="20"/>
        </w:rPr>
        <w:t xml:space="preserve"> : </w:t>
      </w:r>
      <w:r w:rsidRPr="00F51409">
        <w:rPr>
          <w:rFonts w:ascii="Tahoma" w:hAnsi="Tahoma" w:cs="Tahoma"/>
          <w:color w:val="000000"/>
          <w:sz w:val="20"/>
          <w:szCs w:val="20"/>
        </w:rPr>
        <w:t xml:space="preserve">L’enseignant </w:t>
      </w:r>
      <w:r w:rsidR="00F34C5B" w:rsidRPr="00F51409">
        <w:rPr>
          <w:rFonts w:ascii="Tahoma" w:hAnsi="Tahoma" w:cs="Tahoma"/>
          <w:color w:val="000000"/>
          <w:sz w:val="20"/>
          <w:szCs w:val="20"/>
        </w:rPr>
        <w:t xml:space="preserve">montre 3 fois comment placer les jetons dans la boite, sans expliquer. Les élèves placent autant de jetons </w:t>
      </w:r>
      <w:r w:rsidR="005628B6">
        <w:rPr>
          <w:rFonts w:ascii="Tahoma" w:hAnsi="Tahoma" w:cs="Tahoma"/>
          <w:color w:val="000000"/>
          <w:sz w:val="20"/>
          <w:szCs w:val="20"/>
        </w:rPr>
        <w:t xml:space="preserve">bleus </w:t>
      </w:r>
      <w:r w:rsidR="00F34C5B" w:rsidRPr="00F51409">
        <w:rPr>
          <w:rFonts w:ascii="Tahoma" w:hAnsi="Tahoma" w:cs="Tahoma"/>
          <w:color w:val="000000"/>
          <w:sz w:val="20"/>
          <w:szCs w:val="20"/>
        </w:rPr>
        <w:t>que d’éléments d’une collection</w:t>
      </w:r>
      <w:r w:rsidR="00FF68A6">
        <w:rPr>
          <w:rFonts w:ascii="Tahoma" w:hAnsi="Tahoma" w:cs="Tahoma"/>
          <w:color w:val="000000"/>
          <w:sz w:val="20"/>
          <w:szCs w:val="20"/>
        </w:rPr>
        <w:t xml:space="preserve"> </w:t>
      </w:r>
      <w:r w:rsidR="00FF68A6">
        <w:rPr>
          <w:rFonts w:ascii="Tahoma" w:hAnsi="Tahoma" w:cs="Tahoma"/>
          <w:sz w:val="20"/>
          <w:szCs w:val="20"/>
        </w:rPr>
        <w:t>(dessin</w:t>
      </w:r>
      <w:r w:rsidR="00FF68A6" w:rsidRPr="00F51409">
        <w:rPr>
          <w:rFonts w:ascii="Tahoma" w:hAnsi="Tahoma" w:cs="Tahoma"/>
          <w:sz w:val="20"/>
          <w:szCs w:val="20"/>
        </w:rPr>
        <w:t>, constellation</w:t>
      </w:r>
      <w:r w:rsidR="00FF68A6">
        <w:rPr>
          <w:rFonts w:ascii="Tahoma" w:hAnsi="Tahoma" w:cs="Tahoma"/>
          <w:sz w:val="20"/>
          <w:szCs w:val="20"/>
        </w:rPr>
        <w:t xml:space="preserve"> de dé</w:t>
      </w:r>
      <w:r w:rsidR="00FF68A6" w:rsidRPr="00F51409">
        <w:rPr>
          <w:rFonts w:ascii="Tahoma" w:hAnsi="Tahoma" w:cs="Tahoma"/>
          <w:sz w:val="20"/>
          <w:szCs w:val="20"/>
        </w:rPr>
        <w:t>, écriture chiffrée)</w:t>
      </w:r>
      <w:r w:rsidR="00F34C5B" w:rsidRPr="00F51409">
        <w:rPr>
          <w:rFonts w:ascii="Tahoma" w:hAnsi="Tahoma" w:cs="Tahoma"/>
          <w:color w:val="000000"/>
          <w:sz w:val="20"/>
          <w:szCs w:val="20"/>
        </w:rPr>
        <w:t xml:space="preserve"> e</w:t>
      </w:r>
      <w:r w:rsidR="005628B6">
        <w:rPr>
          <w:rFonts w:ascii="Tahoma" w:hAnsi="Tahoma" w:cs="Tahoma"/>
          <w:color w:val="000000"/>
          <w:sz w:val="20"/>
          <w:szCs w:val="20"/>
        </w:rPr>
        <w:t>n respectant la règle implicite</w:t>
      </w:r>
      <w:r w:rsidR="00A87FE0" w:rsidRPr="00F51409">
        <w:rPr>
          <w:rFonts w:ascii="Tahoma" w:hAnsi="Tahoma" w:cs="Tahoma"/>
          <w:color w:val="000000"/>
          <w:sz w:val="20"/>
          <w:szCs w:val="20"/>
        </w:rPr>
        <w:t>. Ils indiquent combien il manque pour aller à 10.</w:t>
      </w:r>
      <w:r w:rsidR="005628B6">
        <w:rPr>
          <w:rFonts w:ascii="Tahoma" w:hAnsi="Tahoma" w:cs="Tahoma"/>
          <w:color w:val="000000"/>
          <w:sz w:val="20"/>
          <w:szCs w:val="20"/>
        </w:rPr>
        <w:t xml:space="preserve"> Ils vérifient en complétant les alvéoles vides avec les jetons </w:t>
      </w:r>
      <w:r w:rsidR="00FF68A6">
        <w:rPr>
          <w:rFonts w:ascii="Tahoma" w:hAnsi="Tahoma" w:cs="Tahoma"/>
          <w:color w:val="000000"/>
          <w:sz w:val="20"/>
          <w:szCs w:val="20"/>
        </w:rPr>
        <w:t>rouges et en</w:t>
      </w:r>
      <w:r w:rsidR="005628B6">
        <w:rPr>
          <w:rFonts w:ascii="Tahoma" w:hAnsi="Tahoma" w:cs="Tahoma"/>
          <w:color w:val="000000"/>
          <w:sz w:val="20"/>
          <w:szCs w:val="20"/>
        </w:rPr>
        <w:t xml:space="preserve"> dénombr</w:t>
      </w:r>
      <w:r w:rsidR="00FF68A6">
        <w:rPr>
          <w:rFonts w:ascii="Tahoma" w:hAnsi="Tahoma" w:cs="Tahoma"/>
          <w:color w:val="000000"/>
          <w:sz w:val="20"/>
          <w:szCs w:val="20"/>
        </w:rPr>
        <w:t>a</w:t>
      </w:r>
      <w:r w:rsidR="005628B6">
        <w:rPr>
          <w:rFonts w:ascii="Tahoma" w:hAnsi="Tahoma" w:cs="Tahoma"/>
          <w:color w:val="000000"/>
          <w:sz w:val="20"/>
          <w:szCs w:val="20"/>
        </w:rPr>
        <w:t>nt ces-derniers.</w:t>
      </w:r>
    </w:p>
    <w:p w14:paraId="7728E458" w14:textId="724300A9" w:rsidR="00C630A3" w:rsidRDefault="00C630A3" w:rsidP="00C630A3">
      <w:pPr>
        <w:rPr>
          <w:rFonts w:ascii="Tahoma" w:hAnsi="Tahoma" w:cs="Tahoma"/>
        </w:rPr>
      </w:pPr>
    </w:p>
    <w:p w14:paraId="14682EFD" w14:textId="77777777" w:rsidR="00A973F9" w:rsidRPr="00A973F9" w:rsidRDefault="00A973F9" w:rsidP="00C630A3">
      <w:pPr>
        <w:rPr>
          <w:rFonts w:ascii="Tahoma" w:hAnsi="Tahoma" w:cs="Tahoma"/>
          <w:sz w:val="4"/>
          <w:szCs w:val="4"/>
        </w:rPr>
      </w:pPr>
    </w:p>
    <w:p w14:paraId="18A33507" w14:textId="7559946E" w:rsidR="00A87FE0" w:rsidRPr="00A87FE0" w:rsidRDefault="00A87FE0" w:rsidP="00A87FE0">
      <w:pPr>
        <w:pStyle w:val="Paragraphedeliste"/>
        <w:numPr>
          <w:ilvl w:val="0"/>
          <w:numId w:val="1"/>
        </w:numPr>
        <w:spacing w:after="0"/>
        <w:rPr>
          <w:rFonts w:ascii="Tahoma" w:hAnsi="Tahoma" w:cs="Tahoma"/>
          <w:b/>
        </w:rPr>
      </w:pPr>
      <w:r w:rsidRPr="00A87FE0">
        <w:rPr>
          <w:rFonts w:ascii="Tahoma" w:hAnsi="Tahoma" w:cs="Tahoma"/>
          <w:b/>
          <w:color w:val="E808AD"/>
          <w:sz w:val="28"/>
          <w:szCs w:val="28"/>
        </w:rPr>
        <w:t>Le nombre cible</w:t>
      </w:r>
      <w:r w:rsidRPr="00A87FE0">
        <w:rPr>
          <w:rFonts w:ascii="Tahoma" w:hAnsi="Tahoma" w:cs="Tahoma"/>
          <w:b/>
          <w:color w:val="E808AD"/>
        </w:rPr>
        <w:t xml:space="preserve"> </w:t>
      </w:r>
      <w:r w:rsidRPr="00A87FE0">
        <w:rPr>
          <w:rFonts w:ascii="Tahoma" w:hAnsi="Tahoma" w:cs="Tahoma"/>
          <w:b/>
        </w:rPr>
        <w:t>ERMEL</w:t>
      </w:r>
    </w:p>
    <w:p w14:paraId="10517D8D" w14:textId="7994B99F" w:rsidR="00A87FE0" w:rsidRPr="00C630A3" w:rsidRDefault="00A87FE0" w:rsidP="00A87FE0">
      <w:pPr>
        <w:spacing w:after="0"/>
        <w:rPr>
          <w:rFonts w:ascii="Tahoma" w:hAnsi="Tahoma" w:cs="Tahoma"/>
          <w:sz w:val="20"/>
          <w:szCs w:val="20"/>
        </w:rPr>
      </w:pPr>
      <w:r w:rsidRPr="00C630A3">
        <w:rPr>
          <w:rFonts w:ascii="Tahoma" w:hAnsi="Tahoma" w:cs="Tahoma"/>
          <w:b/>
          <w:bCs/>
          <w:sz w:val="20"/>
          <w:szCs w:val="20"/>
        </w:rPr>
        <w:t>Objectif</w:t>
      </w:r>
      <w:r w:rsidRPr="00C630A3">
        <w:rPr>
          <w:rFonts w:ascii="Tahoma" w:hAnsi="Tahoma" w:cs="Tahoma"/>
          <w:sz w:val="20"/>
          <w:szCs w:val="20"/>
        </w:rPr>
        <w:t> : </w:t>
      </w:r>
      <w:r>
        <w:rPr>
          <w:rFonts w:ascii="Tahoma" w:hAnsi="Tahoma" w:cs="Tahoma"/>
          <w:sz w:val="20"/>
          <w:szCs w:val="20"/>
        </w:rPr>
        <w:t>Observer toutes les décomposition</w:t>
      </w:r>
      <w:r w:rsidR="00900EEF">
        <w:rPr>
          <w:rFonts w:ascii="Tahoma" w:hAnsi="Tahoma" w:cs="Tahoma"/>
          <w:sz w:val="20"/>
          <w:szCs w:val="20"/>
        </w:rPr>
        <w:t>s</w:t>
      </w:r>
      <w:r>
        <w:rPr>
          <w:rFonts w:ascii="Tahoma" w:hAnsi="Tahoma" w:cs="Tahoma"/>
          <w:sz w:val="20"/>
          <w:szCs w:val="20"/>
        </w:rPr>
        <w:t xml:space="preserve"> d’un nombre.</w:t>
      </w:r>
    </w:p>
    <w:p w14:paraId="214A4E56" w14:textId="51864477" w:rsidR="00A87FE0" w:rsidRPr="00C630A3" w:rsidRDefault="00A87FE0" w:rsidP="00A87FE0">
      <w:pPr>
        <w:spacing w:after="0"/>
        <w:rPr>
          <w:rFonts w:ascii="Tahoma" w:hAnsi="Tahoma" w:cs="Tahoma"/>
          <w:sz w:val="20"/>
          <w:szCs w:val="20"/>
        </w:rPr>
      </w:pPr>
      <w:r w:rsidRPr="00C630A3">
        <w:rPr>
          <w:rFonts w:ascii="Tahoma" w:hAnsi="Tahoma" w:cs="Tahoma"/>
          <w:b/>
          <w:bCs/>
          <w:sz w:val="20"/>
          <w:szCs w:val="20"/>
        </w:rPr>
        <w:t>Matériel</w:t>
      </w:r>
      <w:r w:rsidRPr="00C630A3">
        <w:rPr>
          <w:rFonts w:ascii="Tahoma" w:hAnsi="Tahoma" w:cs="Tahoma"/>
          <w:sz w:val="20"/>
          <w:szCs w:val="20"/>
        </w:rPr>
        <w:t xml:space="preserve"> : </w:t>
      </w:r>
      <w:r w:rsidR="001F7955">
        <w:rPr>
          <w:rFonts w:ascii="Tahoma" w:hAnsi="Tahoma" w:cs="Tahoma"/>
          <w:sz w:val="20"/>
          <w:szCs w:val="20"/>
        </w:rPr>
        <w:t>U</w:t>
      </w:r>
      <w:r>
        <w:rPr>
          <w:rFonts w:ascii="Tahoma" w:hAnsi="Tahoma" w:cs="Tahoma"/>
          <w:sz w:val="20"/>
          <w:szCs w:val="20"/>
        </w:rPr>
        <w:t>ne ardoise par élève.</w:t>
      </w:r>
    </w:p>
    <w:p w14:paraId="3AABF0FD" w14:textId="58CEFABB" w:rsidR="00A87FE0" w:rsidRPr="00C630A3" w:rsidRDefault="00A87FE0" w:rsidP="00A87FE0">
      <w:pPr>
        <w:spacing w:after="0"/>
        <w:rPr>
          <w:rFonts w:ascii="Tahoma" w:hAnsi="Tahoma" w:cs="Tahoma"/>
          <w:sz w:val="20"/>
          <w:szCs w:val="20"/>
        </w:rPr>
      </w:pPr>
      <w:r w:rsidRPr="00C630A3">
        <w:rPr>
          <w:rFonts w:ascii="Tahoma" w:hAnsi="Tahoma" w:cs="Tahoma"/>
          <w:b/>
          <w:bCs/>
          <w:sz w:val="20"/>
          <w:szCs w:val="20"/>
        </w:rPr>
        <w:t>But</w:t>
      </w:r>
      <w:r w:rsidR="00322562">
        <w:rPr>
          <w:rFonts w:ascii="Tahoma" w:hAnsi="Tahoma" w:cs="Tahoma"/>
          <w:b/>
          <w:bCs/>
          <w:sz w:val="20"/>
          <w:szCs w:val="20"/>
        </w:rPr>
        <w:t xml:space="preserve"> </w:t>
      </w:r>
      <w:r w:rsidRPr="00C630A3">
        <w:rPr>
          <w:rFonts w:ascii="Tahoma" w:hAnsi="Tahoma" w:cs="Tahoma"/>
          <w:b/>
          <w:bCs/>
          <w:sz w:val="20"/>
          <w:szCs w:val="20"/>
        </w:rPr>
        <w:t>:</w:t>
      </w:r>
      <w:r w:rsidRPr="00C630A3">
        <w:rPr>
          <w:rFonts w:ascii="Tahoma" w:hAnsi="Tahoma" w:cs="Tahoma"/>
          <w:sz w:val="20"/>
          <w:szCs w:val="20"/>
        </w:rPr>
        <w:t xml:space="preserve"> </w:t>
      </w:r>
      <w:r w:rsidR="001F7955">
        <w:rPr>
          <w:rFonts w:ascii="Tahoma" w:hAnsi="Tahoma" w:cs="Tahoma"/>
          <w:sz w:val="20"/>
          <w:szCs w:val="20"/>
        </w:rPr>
        <w:t>T</w:t>
      </w:r>
      <w:r>
        <w:rPr>
          <w:rFonts w:ascii="Tahoma" w:hAnsi="Tahoma" w:cs="Tahoma"/>
          <w:sz w:val="20"/>
          <w:szCs w:val="20"/>
        </w:rPr>
        <w:t xml:space="preserve">rouver </w:t>
      </w:r>
      <w:r w:rsidR="00322562">
        <w:rPr>
          <w:rFonts w:ascii="Tahoma" w:hAnsi="Tahoma" w:cs="Tahoma"/>
          <w:sz w:val="20"/>
          <w:szCs w:val="20"/>
        </w:rPr>
        <w:t>des</w:t>
      </w:r>
      <w:r>
        <w:rPr>
          <w:rFonts w:ascii="Tahoma" w:hAnsi="Tahoma" w:cs="Tahoma"/>
          <w:sz w:val="20"/>
          <w:szCs w:val="20"/>
        </w:rPr>
        <w:t xml:space="preserve"> décompositions possibles d’un nombre donné.</w:t>
      </w:r>
    </w:p>
    <w:p w14:paraId="7148F924" w14:textId="32887ED2" w:rsidR="00A87FE0" w:rsidRPr="00DA6785" w:rsidRDefault="00A87FE0" w:rsidP="00900EEF">
      <w:pPr>
        <w:pStyle w:val="optxtp"/>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b/>
          <w:bCs/>
          <w:sz w:val="20"/>
          <w:szCs w:val="20"/>
        </w:rPr>
        <w:t>Déroulement</w:t>
      </w:r>
      <w:r w:rsidRPr="00DA6785">
        <w:rPr>
          <w:rFonts w:ascii="Tahoma" w:hAnsi="Tahoma" w:cs="Tahoma"/>
          <w:sz w:val="20"/>
          <w:szCs w:val="20"/>
        </w:rPr>
        <w:t xml:space="preserve"> : </w:t>
      </w:r>
      <w:r>
        <w:rPr>
          <w:rFonts w:ascii="Tahoma" w:hAnsi="Tahoma" w:cs="Tahoma"/>
          <w:color w:val="000000"/>
          <w:sz w:val="20"/>
          <w:szCs w:val="20"/>
        </w:rPr>
        <w:t>Atteindre un nombre en ajoutant 4 nombres et vérification : résultats connus (</w:t>
      </w:r>
      <w:r w:rsidR="00322562">
        <w:rPr>
          <w:rFonts w:ascii="Tahoma" w:hAnsi="Tahoma" w:cs="Tahoma"/>
          <w:color w:val="000000"/>
          <w:sz w:val="20"/>
          <w:szCs w:val="20"/>
        </w:rPr>
        <w:t xml:space="preserve">faits numériques), </w:t>
      </w:r>
      <w:r>
        <w:rPr>
          <w:rFonts w:ascii="Tahoma" w:hAnsi="Tahoma" w:cs="Tahoma"/>
          <w:color w:val="000000"/>
          <w:sz w:val="20"/>
          <w:szCs w:val="20"/>
        </w:rPr>
        <w:t>comptage, sur</w:t>
      </w:r>
      <w:r w:rsidR="009B52C5">
        <w:rPr>
          <w:rFonts w:ascii="Tahoma" w:hAnsi="Tahoma" w:cs="Tahoma"/>
          <w:color w:val="000000"/>
          <w:sz w:val="20"/>
          <w:szCs w:val="20"/>
        </w:rPr>
        <w:t>-</w:t>
      </w:r>
      <w:r>
        <w:rPr>
          <w:rFonts w:ascii="Tahoma" w:hAnsi="Tahoma" w:cs="Tahoma"/>
          <w:color w:val="000000"/>
          <w:sz w:val="20"/>
          <w:szCs w:val="20"/>
        </w:rPr>
        <w:t xml:space="preserve">comptage, </w:t>
      </w:r>
      <w:r w:rsidR="00322562">
        <w:rPr>
          <w:rFonts w:ascii="Tahoma" w:hAnsi="Tahoma" w:cs="Tahoma"/>
          <w:color w:val="000000"/>
          <w:sz w:val="20"/>
          <w:szCs w:val="20"/>
        </w:rPr>
        <w:t xml:space="preserve">utilisation de </w:t>
      </w:r>
      <w:r>
        <w:rPr>
          <w:rFonts w:ascii="Tahoma" w:hAnsi="Tahoma" w:cs="Tahoma"/>
          <w:color w:val="000000"/>
          <w:sz w:val="20"/>
          <w:szCs w:val="20"/>
        </w:rPr>
        <w:t xml:space="preserve">la calculatrice. </w:t>
      </w:r>
      <w:r w:rsidR="00987A52">
        <w:rPr>
          <w:rFonts w:ascii="Tahoma" w:hAnsi="Tahoma" w:cs="Tahoma"/>
          <w:color w:val="000000"/>
          <w:sz w:val="20"/>
          <w:szCs w:val="20"/>
        </w:rPr>
        <w:t xml:space="preserve">Même jeu avec une carte joker dont il faut donner la valeur (complément). Rédiger un message pour faire trouver un complément et atteindre une cible, en utilisant </w:t>
      </w:r>
      <w:r w:rsidR="00322562">
        <w:rPr>
          <w:rFonts w:ascii="Tahoma" w:hAnsi="Tahoma" w:cs="Tahoma"/>
          <w:color w:val="000000"/>
          <w:sz w:val="20"/>
          <w:szCs w:val="20"/>
        </w:rPr>
        <w:t>un</w:t>
      </w:r>
      <w:r w:rsidR="00987A52">
        <w:rPr>
          <w:rFonts w:ascii="Tahoma" w:hAnsi="Tahoma" w:cs="Tahoma"/>
          <w:color w:val="000000"/>
          <w:sz w:val="20"/>
          <w:szCs w:val="20"/>
        </w:rPr>
        <w:t xml:space="preserve"> codage conventionnel</w:t>
      </w:r>
      <w:r w:rsidR="00322562">
        <w:rPr>
          <w:rFonts w:ascii="Tahoma" w:hAnsi="Tahoma" w:cs="Tahoma"/>
          <w:color w:val="000000"/>
          <w:sz w:val="20"/>
          <w:szCs w:val="20"/>
        </w:rPr>
        <w:t xml:space="preserve"> ou non</w:t>
      </w:r>
      <w:r w:rsidR="00987A52">
        <w:rPr>
          <w:rFonts w:ascii="Tahoma" w:hAnsi="Tahoma" w:cs="Tahoma"/>
          <w:color w:val="000000"/>
          <w:sz w:val="20"/>
          <w:szCs w:val="20"/>
        </w:rPr>
        <w:t>.</w:t>
      </w:r>
    </w:p>
    <w:p w14:paraId="04537238" w14:textId="7BDF5495" w:rsidR="00A87FE0" w:rsidRDefault="00A87FE0" w:rsidP="00A87FE0">
      <w:pPr>
        <w:rPr>
          <w:rFonts w:ascii="Tahoma" w:hAnsi="Tahoma" w:cs="Tahoma"/>
        </w:rPr>
      </w:pPr>
    </w:p>
    <w:p w14:paraId="41BCCC91" w14:textId="77777777" w:rsidR="00A973F9" w:rsidRPr="00A973F9" w:rsidRDefault="00A973F9" w:rsidP="00A87FE0">
      <w:pPr>
        <w:rPr>
          <w:rFonts w:ascii="Tahoma" w:hAnsi="Tahoma" w:cs="Tahoma"/>
          <w:sz w:val="4"/>
          <w:szCs w:val="4"/>
        </w:rPr>
      </w:pPr>
    </w:p>
    <w:p w14:paraId="060C4EC5" w14:textId="795D9945" w:rsidR="00987A52" w:rsidRPr="0042067F" w:rsidRDefault="00987A52" w:rsidP="00987A52">
      <w:pPr>
        <w:pStyle w:val="Paragraphedeliste"/>
        <w:numPr>
          <w:ilvl w:val="0"/>
          <w:numId w:val="1"/>
        </w:numPr>
        <w:spacing w:after="0"/>
        <w:rPr>
          <w:rFonts w:ascii="Tahoma" w:hAnsi="Tahoma" w:cs="Tahoma"/>
          <w:b/>
          <w:color w:val="E808AD"/>
          <w:sz w:val="28"/>
          <w:szCs w:val="28"/>
        </w:rPr>
      </w:pPr>
      <w:r w:rsidRPr="0042067F">
        <w:rPr>
          <w:rFonts w:ascii="Tahoma" w:hAnsi="Tahoma" w:cs="Tahoma"/>
          <w:b/>
          <w:color w:val="E808AD"/>
          <w:sz w:val="28"/>
          <w:szCs w:val="28"/>
        </w:rPr>
        <w:t>Les réglettes Cuisenaire</w:t>
      </w:r>
    </w:p>
    <w:p w14:paraId="53F9A29E" w14:textId="220B2FE3" w:rsidR="00987A52" w:rsidRPr="00002266" w:rsidRDefault="00987A52" w:rsidP="00987A52">
      <w:pPr>
        <w:spacing w:after="0"/>
        <w:rPr>
          <w:rFonts w:ascii="Tahoma" w:hAnsi="Tahoma" w:cs="Tahoma"/>
          <w:sz w:val="20"/>
          <w:szCs w:val="20"/>
        </w:rPr>
      </w:pPr>
      <w:r w:rsidRPr="00002266">
        <w:rPr>
          <w:rFonts w:ascii="Tahoma" w:hAnsi="Tahoma" w:cs="Tahoma"/>
          <w:b/>
          <w:bCs/>
          <w:sz w:val="20"/>
          <w:szCs w:val="20"/>
        </w:rPr>
        <w:t>Objectif</w:t>
      </w:r>
      <w:r w:rsidRPr="00002266">
        <w:rPr>
          <w:rFonts w:ascii="Tahoma" w:hAnsi="Tahoma" w:cs="Tahoma"/>
          <w:b/>
          <w:sz w:val="20"/>
          <w:szCs w:val="20"/>
        </w:rPr>
        <w:t> : </w:t>
      </w:r>
      <w:r w:rsidR="00900EEF" w:rsidRPr="00002266">
        <w:rPr>
          <w:rFonts w:ascii="Tahoma" w:hAnsi="Tahoma" w:cs="Tahoma"/>
          <w:sz w:val="20"/>
          <w:szCs w:val="20"/>
        </w:rPr>
        <w:t xml:space="preserve"> </w:t>
      </w:r>
      <w:r w:rsidR="001F7955">
        <w:rPr>
          <w:rFonts w:ascii="Tahoma" w:hAnsi="Tahoma" w:cs="Tahoma"/>
          <w:sz w:val="20"/>
          <w:szCs w:val="20"/>
        </w:rPr>
        <w:t>C</w:t>
      </w:r>
      <w:r w:rsidR="00C8504C">
        <w:rPr>
          <w:rFonts w:ascii="Tahoma" w:hAnsi="Tahoma" w:cs="Tahoma"/>
          <w:sz w:val="20"/>
          <w:szCs w:val="20"/>
        </w:rPr>
        <w:t xml:space="preserve">onnaître les </w:t>
      </w:r>
      <w:r w:rsidR="00900EEF" w:rsidRPr="00002266">
        <w:rPr>
          <w:rFonts w:ascii="Tahoma" w:hAnsi="Tahoma" w:cs="Tahoma"/>
          <w:sz w:val="20"/>
          <w:szCs w:val="20"/>
        </w:rPr>
        <w:t>décomposition</w:t>
      </w:r>
      <w:r w:rsidR="00C8504C">
        <w:rPr>
          <w:rFonts w:ascii="Tahoma" w:hAnsi="Tahoma" w:cs="Tahoma"/>
          <w:sz w:val="20"/>
          <w:szCs w:val="20"/>
        </w:rPr>
        <w:t>s possibles de 10 à 2 termes : construire des faits numériques.</w:t>
      </w:r>
    </w:p>
    <w:p w14:paraId="2AE07180" w14:textId="679516CD" w:rsidR="00987A52" w:rsidRPr="00002266" w:rsidRDefault="00987A52" w:rsidP="00987A52">
      <w:pPr>
        <w:spacing w:after="0"/>
        <w:rPr>
          <w:rFonts w:ascii="Tahoma" w:hAnsi="Tahoma" w:cs="Tahoma"/>
          <w:sz w:val="20"/>
          <w:szCs w:val="20"/>
        </w:rPr>
      </w:pPr>
      <w:r w:rsidRPr="00002266">
        <w:rPr>
          <w:rFonts w:ascii="Tahoma" w:hAnsi="Tahoma" w:cs="Tahoma"/>
          <w:b/>
          <w:bCs/>
          <w:sz w:val="20"/>
          <w:szCs w:val="20"/>
        </w:rPr>
        <w:t>Matériel</w:t>
      </w:r>
      <w:r w:rsidRPr="00002266">
        <w:rPr>
          <w:rFonts w:ascii="Tahoma" w:hAnsi="Tahoma" w:cs="Tahoma"/>
          <w:b/>
          <w:sz w:val="20"/>
          <w:szCs w:val="20"/>
        </w:rPr>
        <w:t> :</w:t>
      </w:r>
      <w:r w:rsidRPr="00002266">
        <w:rPr>
          <w:rFonts w:ascii="Tahoma" w:hAnsi="Tahoma" w:cs="Tahoma"/>
          <w:sz w:val="20"/>
          <w:szCs w:val="20"/>
        </w:rPr>
        <w:t xml:space="preserve"> </w:t>
      </w:r>
      <w:r w:rsidR="001F7955">
        <w:rPr>
          <w:rFonts w:ascii="Tahoma" w:hAnsi="Tahoma" w:cs="Tahoma"/>
          <w:sz w:val="20"/>
          <w:szCs w:val="20"/>
        </w:rPr>
        <w:t>P</w:t>
      </w:r>
      <w:r w:rsidR="00900EEF" w:rsidRPr="00002266">
        <w:rPr>
          <w:rFonts w:ascii="Tahoma" w:hAnsi="Tahoma" w:cs="Tahoma"/>
          <w:sz w:val="20"/>
          <w:szCs w:val="20"/>
        </w:rPr>
        <w:t>lusieurs exemplaires de jeu de réglettes Cuisenaire pour 1 ou 2 élèves.</w:t>
      </w:r>
    </w:p>
    <w:p w14:paraId="7F6EF6C4" w14:textId="67CD74F8" w:rsidR="00987A52" w:rsidRPr="00002266" w:rsidRDefault="00987A52" w:rsidP="00987A52">
      <w:pPr>
        <w:spacing w:after="0"/>
        <w:rPr>
          <w:rFonts w:ascii="Tahoma" w:hAnsi="Tahoma" w:cs="Tahoma"/>
          <w:sz w:val="20"/>
          <w:szCs w:val="20"/>
        </w:rPr>
      </w:pPr>
      <w:r w:rsidRPr="00002266">
        <w:rPr>
          <w:rFonts w:ascii="Tahoma" w:hAnsi="Tahoma" w:cs="Tahoma"/>
          <w:b/>
          <w:bCs/>
          <w:sz w:val="20"/>
          <w:szCs w:val="20"/>
        </w:rPr>
        <w:t>But</w:t>
      </w:r>
      <w:r w:rsidR="00322562">
        <w:rPr>
          <w:rFonts w:ascii="Tahoma" w:hAnsi="Tahoma" w:cs="Tahoma"/>
          <w:b/>
          <w:bCs/>
          <w:sz w:val="20"/>
          <w:szCs w:val="20"/>
        </w:rPr>
        <w:t xml:space="preserve"> </w:t>
      </w:r>
      <w:r w:rsidRPr="00002266">
        <w:rPr>
          <w:rFonts w:ascii="Tahoma" w:hAnsi="Tahoma" w:cs="Tahoma"/>
          <w:b/>
          <w:bCs/>
          <w:sz w:val="20"/>
          <w:szCs w:val="20"/>
        </w:rPr>
        <w:t>:</w:t>
      </w:r>
      <w:r w:rsidRPr="00002266">
        <w:rPr>
          <w:rFonts w:ascii="Tahoma" w:hAnsi="Tahoma" w:cs="Tahoma"/>
          <w:sz w:val="20"/>
          <w:szCs w:val="20"/>
        </w:rPr>
        <w:t xml:space="preserve"> </w:t>
      </w:r>
      <w:r w:rsidR="001F7955">
        <w:rPr>
          <w:rFonts w:ascii="Tahoma" w:hAnsi="Tahoma" w:cs="Tahoma"/>
          <w:sz w:val="20"/>
          <w:szCs w:val="20"/>
        </w:rPr>
        <w:t>C</w:t>
      </w:r>
      <w:r w:rsidR="00C8504C">
        <w:rPr>
          <w:rFonts w:ascii="Tahoma" w:hAnsi="Tahoma" w:cs="Tahoma"/>
          <w:sz w:val="20"/>
          <w:szCs w:val="20"/>
        </w:rPr>
        <w:t>onnaissant le nombre</w:t>
      </w:r>
      <w:r w:rsidR="00C8504C" w:rsidRPr="00002266">
        <w:rPr>
          <w:rFonts w:ascii="Tahoma" w:hAnsi="Tahoma" w:cs="Tahoma"/>
          <w:sz w:val="20"/>
          <w:szCs w:val="20"/>
        </w:rPr>
        <w:t xml:space="preserve"> </w:t>
      </w:r>
      <w:r w:rsidR="00C8504C">
        <w:rPr>
          <w:rFonts w:ascii="Tahoma" w:hAnsi="Tahoma" w:cs="Tahoma"/>
          <w:sz w:val="20"/>
          <w:szCs w:val="20"/>
        </w:rPr>
        <w:t>correspondant à chaque réglette (de 1 à 10)</w:t>
      </w:r>
      <w:r w:rsidR="00C8504C" w:rsidRPr="00002266">
        <w:rPr>
          <w:rFonts w:ascii="Tahoma" w:hAnsi="Tahoma" w:cs="Tahoma"/>
          <w:sz w:val="20"/>
          <w:szCs w:val="20"/>
        </w:rPr>
        <w:t xml:space="preserve">, </w:t>
      </w:r>
      <w:r w:rsidR="00900EEF" w:rsidRPr="00002266">
        <w:rPr>
          <w:rFonts w:ascii="Tahoma" w:hAnsi="Tahoma" w:cs="Tahoma"/>
          <w:sz w:val="20"/>
          <w:szCs w:val="20"/>
        </w:rPr>
        <w:t xml:space="preserve">réaliser </w:t>
      </w:r>
      <w:r w:rsidR="00C8504C">
        <w:rPr>
          <w:rFonts w:ascii="Tahoma" w:hAnsi="Tahoma" w:cs="Tahoma"/>
          <w:sz w:val="20"/>
          <w:szCs w:val="20"/>
        </w:rPr>
        <w:t xml:space="preserve">en manipulant </w:t>
      </w:r>
      <w:r w:rsidR="00900EEF" w:rsidRPr="00002266">
        <w:rPr>
          <w:rFonts w:ascii="Tahoma" w:hAnsi="Tahoma" w:cs="Tahoma"/>
          <w:sz w:val="20"/>
          <w:szCs w:val="20"/>
        </w:rPr>
        <w:t xml:space="preserve">toutes les combinaisons de réglettes </w:t>
      </w:r>
      <w:r w:rsidR="00C8504C">
        <w:rPr>
          <w:rFonts w:ascii="Tahoma" w:hAnsi="Tahoma" w:cs="Tahoma"/>
          <w:sz w:val="20"/>
          <w:szCs w:val="20"/>
        </w:rPr>
        <w:t xml:space="preserve">Cuisenaire pour reconstituer </w:t>
      </w:r>
      <w:r w:rsidR="00900EEF" w:rsidRPr="00002266">
        <w:rPr>
          <w:rFonts w:ascii="Tahoma" w:hAnsi="Tahoma" w:cs="Tahoma"/>
          <w:sz w:val="20"/>
          <w:szCs w:val="20"/>
        </w:rPr>
        <w:t xml:space="preserve">la </w:t>
      </w:r>
      <w:r w:rsidR="00C8504C">
        <w:rPr>
          <w:rFonts w:ascii="Tahoma" w:hAnsi="Tahoma" w:cs="Tahoma"/>
          <w:sz w:val="20"/>
          <w:szCs w:val="20"/>
        </w:rPr>
        <w:t>réglette de valeur 10 (même longueur)</w:t>
      </w:r>
      <w:r w:rsidR="00900EEF" w:rsidRPr="00002266">
        <w:rPr>
          <w:rFonts w:ascii="Tahoma" w:hAnsi="Tahoma" w:cs="Tahoma"/>
          <w:sz w:val="20"/>
          <w:szCs w:val="20"/>
        </w:rPr>
        <w:t>.</w:t>
      </w:r>
    </w:p>
    <w:p w14:paraId="5EFDB10A" w14:textId="500D4108" w:rsidR="00987A52" w:rsidRPr="00002266" w:rsidRDefault="00987A52" w:rsidP="00987A52">
      <w:pPr>
        <w:pStyle w:val="optxtp"/>
        <w:shd w:val="clear" w:color="auto" w:fill="FFFFFF"/>
        <w:spacing w:before="0" w:beforeAutospacing="0" w:after="0" w:afterAutospacing="0"/>
        <w:ind w:right="238"/>
        <w:jc w:val="both"/>
        <w:rPr>
          <w:rFonts w:ascii="Tahoma" w:hAnsi="Tahoma" w:cs="Tahoma"/>
          <w:color w:val="000000"/>
          <w:sz w:val="20"/>
          <w:szCs w:val="20"/>
        </w:rPr>
      </w:pPr>
      <w:r w:rsidRPr="00002266">
        <w:rPr>
          <w:rFonts w:ascii="Tahoma" w:hAnsi="Tahoma" w:cs="Tahoma"/>
          <w:b/>
          <w:bCs/>
          <w:sz w:val="20"/>
          <w:szCs w:val="20"/>
        </w:rPr>
        <w:t>Déroulement</w:t>
      </w:r>
      <w:r w:rsidRPr="00002266">
        <w:rPr>
          <w:rFonts w:ascii="Tahoma" w:hAnsi="Tahoma" w:cs="Tahoma"/>
          <w:b/>
          <w:sz w:val="20"/>
          <w:szCs w:val="20"/>
        </w:rPr>
        <w:t> :</w:t>
      </w:r>
      <w:r w:rsidRPr="00002266">
        <w:rPr>
          <w:rFonts w:ascii="Tahoma" w:hAnsi="Tahoma" w:cs="Tahoma"/>
          <w:sz w:val="20"/>
          <w:szCs w:val="20"/>
        </w:rPr>
        <w:t xml:space="preserve"> </w:t>
      </w:r>
      <w:r w:rsidR="003103BD" w:rsidRPr="00002266">
        <w:rPr>
          <w:rFonts w:ascii="Tahoma" w:hAnsi="Tahoma" w:cs="Tahoma"/>
          <w:color w:val="000000"/>
          <w:sz w:val="20"/>
          <w:szCs w:val="20"/>
        </w:rPr>
        <w:t xml:space="preserve">Chaque élève ou binôme doit trouver toutes les possibilités de réaliser la réglette 10 avec 2 réglettes. </w:t>
      </w:r>
      <w:r w:rsidR="0042067F" w:rsidRPr="00002266">
        <w:rPr>
          <w:rFonts w:ascii="Tahoma" w:hAnsi="Tahoma" w:cs="Tahoma"/>
          <w:color w:val="000000"/>
          <w:sz w:val="20"/>
          <w:szCs w:val="20"/>
        </w:rPr>
        <w:t xml:space="preserve">Il traduit ensuite ces compositions en </w:t>
      </w:r>
      <w:r w:rsidR="00C8504C">
        <w:rPr>
          <w:rFonts w:ascii="Tahoma" w:hAnsi="Tahoma" w:cs="Tahoma"/>
          <w:color w:val="000000"/>
          <w:sz w:val="20"/>
          <w:szCs w:val="20"/>
        </w:rPr>
        <w:t>égalités</w:t>
      </w:r>
      <w:r w:rsidR="0042067F" w:rsidRPr="00002266">
        <w:rPr>
          <w:rFonts w:ascii="Tahoma" w:hAnsi="Tahoma" w:cs="Tahoma"/>
          <w:color w:val="000000"/>
          <w:sz w:val="20"/>
          <w:szCs w:val="20"/>
        </w:rPr>
        <w:t>.</w:t>
      </w:r>
    </w:p>
    <w:p w14:paraId="273FC1C6" w14:textId="30D1C66C" w:rsidR="00987A52" w:rsidRDefault="00987A52" w:rsidP="00987A52">
      <w:pPr>
        <w:rPr>
          <w:rFonts w:ascii="Tahoma" w:hAnsi="Tahoma" w:cs="Tahoma"/>
          <w:b/>
          <w:color w:val="E808AD"/>
        </w:rPr>
      </w:pPr>
    </w:p>
    <w:p w14:paraId="7AB5E28A" w14:textId="77777777" w:rsidR="00A973F9" w:rsidRPr="00A973F9" w:rsidRDefault="00A973F9" w:rsidP="00987A52">
      <w:pPr>
        <w:rPr>
          <w:rFonts w:ascii="Tahoma" w:hAnsi="Tahoma" w:cs="Tahoma"/>
          <w:b/>
          <w:color w:val="E808AD"/>
          <w:sz w:val="4"/>
          <w:szCs w:val="4"/>
        </w:rPr>
      </w:pPr>
    </w:p>
    <w:p w14:paraId="0A94936A" w14:textId="047B4397" w:rsidR="00987A52" w:rsidRPr="00C85A40" w:rsidRDefault="00987A52" w:rsidP="00987A52">
      <w:pPr>
        <w:pStyle w:val="Paragraphedeliste"/>
        <w:numPr>
          <w:ilvl w:val="0"/>
          <w:numId w:val="1"/>
        </w:numPr>
        <w:spacing w:after="0"/>
        <w:rPr>
          <w:rFonts w:ascii="Tahoma" w:hAnsi="Tahoma" w:cs="Tahoma"/>
          <w:b/>
          <w:sz w:val="28"/>
          <w:szCs w:val="28"/>
        </w:rPr>
      </w:pPr>
      <w:bookmarkStart w:id="0" w:name="_GoBack"/>
      <w:r w:rsidRPr="00C85A40">
        <w:rPr>
          <w:rFonts w:ascii="Tahoma" w:hAnsi="Tahoma" w:cs="Tahoma"/>
          <w:b/>
          <w:color w:val="E808AD"/>
          <w:sz w:val="28"/>
          <w:szCs w:val="28"/>
        </w:rPr>
        <w:t xml:space="preserve">Les clowns </w:t>
      </w:r>
      <w:r w:rsidRPr="00C85A40">
        <w:rPr>
          <w:rFonts w:ascii="Tahoma" w:hAnsi="Tahoma" w:cs="Tahoma"/>
          <w:b/>
        </w:rPr>
        <w:t>Brissiaud</w:t>
      </w:r>
    </w:p>
    <w:bookmarkEnd w:id="0"/>
    <w:p w14:paraId="0E97E65A" w14:textId="77777777" w:rsidR="009B52C5" w:rsidRDefault="009B52C5" w:rsidP="00987A52">
      <w:pPr>
        <w:spacing w:after="0"/>
        <w:rPr>
          <w:rFonts w:ascii="Tahoma" w:hAnsi="Tahoma" w:cs="Tahoma"/>
          <w:b/>
          <w:bCs/>
          <w:sz w:val="20"/>
          <w:szCs w:val="20"/>
        </w:rPr>
      </w:pPr>
    </w:p>
    <w:tbl>
      <w:tblPr>
        <w:tblStyle w:val="Grilledutableau"/>
        <w:tblW w:w="0" w:type="auto"/>
        <w:tblLook w:val="04A0" w:firstRow="1" w:lastRow="0" w:firstColumn="1" w:lastColumn="0" w:noHBand="0" w:noVBand="1"/>
      </w:tblPr>
      <w:tblGrid>
        <w:gridCol w:w="5665"/>
        <w:gridCol w:w="4791"/>
      </w:tblGrid>
      <w:tr w:rsidR="009B52C5" w14:paraId="550982E5" w14:textId="77777777" w:rsidTr="009B52C5">
        <w:tc>
          <w:tcPr>
            <w:tcW w:w="5665" w:type="dxa"/>
            <w:tcBorders>
              <w:top w:val="nil"/>
              <w:left w:val="nil"/>
              <w:bottom w:val="nil"/>
              <w:right w:val="nil"/>
            </w:tcBorders>
          </w:tcPr>
          <w:p w14:paraId="36C10A77" w14:textId="77777777" w:rsidR="009B52C5" w:rsidRPr="009B52C5" w:rsidRDefault="009B52C5" w:rsidP="009B52C5">
            <w:pPr>
              <w:rPr>
                <w:rFonts w:ascii="Tahoma" w:hAnsi="Tahoma" w:cs="Tahoma"/>
                <w:sz w:val="20"/>
                <w:szCs w:val="20"/>
              </w:rPr>
            </w:pPr>
            <w:r w:rsidRPr="009B52C5">
              <w:rPr>
                <w:rFonts w:ascii="Tahoma" w:hAnsi="Tahoma" w:cs="Tahoma"/>
                <w:b/>
                <w:bCs/>
                <w:sz w:val="20"/>
                <w:szCs w:val="20"/>
              </w:rPr>
              <w:t>Objectif</w:t>
            </w:r>
            <w:r w:rsidRPr="009B52C5">
              <w:rPr>
                <w:rFonts w:ascii="Tahoma" w:hAnsi="Tahoma" w:cs="Tahoma"/>
                <w:b/>
                <w:sz w:val="20"/>
                <w:szCs w:val="20"/>
              </w:rPr>
              <w:t> :</w:t>
            </w:r>
            <w:r w:rsidRPr="009B52C5">
              <w:rPr>
                <w:rFonts w:ascii="Tahoma" w:hAnsi="Tahoma" w:cs="Tahoma"/>
                <w:sz w:val="20"/>
                <w:szCs w:val="20"/>
              </w:rPr>
              <w:t xml:space="preserve"> Découvrir les différentes décompositions d’un même nombre.</w:t>
            </w:r>
          </w:p>
          <w:p w14:paraId="26BB4D1A" w14:textId="77777777" w:rsidR="009B52C5" w:rsidRPr="009B52C5" w:rsidRDefault="009B52C5" w:rsidP="009B52C5">
            <w:pPr>
              <w:rPr>
                <w:rFonts w:ascii="Tahoma" w:hAnsi="Tahoma" w:cs="Tahoma"/>
                <w:sz w:val="20"/>
                <w:szCs w:val="20"/>
              </w:rPr>
            </w:pPr>
            <w:r w:rsidRPr="009B52C5">
              <w:rPr>
                <w:rFonts w:ascii="Tahoma" w:hAnsi="Tahoma" w:cs="Tahoma"/>
                <w:b/>
                <w:bCs/>
                <w:sz w:val="20"/>
                <w:szCs w:val="20"/>
              </w:rPr>
              <w:t>Matériel</w:t>
            </w:r>
            <w:r w:rsidRPr="009B52C5">
              <w:rPr>
                <w:rFonts w:ascii="Tahoma" w:hAnsi="Tahoma" w:cs="Tahoma"/>
                <w:sz w:val="20"/>
                <w:szCs w:val="20"/>
              </w:rPr>
              <w:t> : Fiches de travail.</w:t>
            </w:r>
          </w:p>
          <w:p w14:paraId="7A899810" w14:textId="1CB8BF45" w:rsidR="009B52C5" w:rsidRPr="009B52C5" w:rsidRDefault="009B52C5" w:rsidP="009B52C5">
            <w:pPr>
              <w:jc w:val="both"/>
              <w:rPr>
                <w:rFonts w:ascii="Tahoma" w:hAnsi="Tahoma" w:cs="Tahoma"/>
                <w:sz w:val="20"/>
                <w:szCs w:val="20"/>
              </w:rPr>
            </w:pPr>
            <w:r w:rsidRPr="009B52C5">
              <w:rPr>
                <w:rFonts w:ascii="Tahoma" w:hAnsi="Tahoma" w:cs="Tahoma"/>
                <w:b/>
                <w:bCs/>
                <w:sz w:val="20"/>
                <w:szCs w:val="20"/>
              </w:rPr>
              <w:t>Déroulement</w:t>
            </w:r>
            <w:r w:rsidRPr="009B52C5">
              <w:rPr>
                <w:rFonts w:ascii="Tahoma" w:hAnsi="Tahoma" w:cs="Tahoma"/>
                <w:sz w:val="20"/>
                <w:szCs w:val="20"/>
              </w:rPr>
              <w:t> : Sur fiche, 3 clowns sont sur</w:t>
            </w:r>
            <w:r>
              <w:rPr>
                <w:rFonts w:ascii="Tahoma" w:hAnsi="Tahoma" w:cs="Tahoma"/>
                <w:sz w:val="20"/>
                <w:szCs w:val="20"/>
              </w:rPr>
              <w:t xml:space="preserve"> le point de s’habiller. Il</w:t>
            </w:r>
            <w:r w:rsidRPr="009B52C5">
              <w:rPr>
                <w:rFonts w:ascii="Tahoma" w:hAnsi="Tahoma" w:cs="Tahoma"/>
                <w:sz w:val="20"/>
                <w:szCs w:val="20"/>
              </w:rPr>
              <w:t xml:space="preserve"> manque </w:t>
            </w:r>
            <w:r>
              <w:rPr>
                <w:rFonts w:ascii="Tahoma" w:hAnsi="Tahoma" w:cs="Tahoma"/>
                <w:sz w:val="20"/>
                <w:szCs w:val="20"/>
              </w:rPr>
              <w:t xml:space="preserve">à chacun : </w:t>
            </w:r>
            <w:r w:rsidRPr="009B52C5">
              <w:rPr>
                <w:rFonts w:ascii="Tahoma" w:hAnsi="Tahoma" w:cs="Tahoma"/>
                <w:sz w:val="20"/>
                <w:szCs w:val="20"/>
              </w:rPr>
              <w:t>le chapea</w:t>
            </w:r>
            <w:r>
              <w:rPr>
                <w:rFonts w:ascii="Tahoma" w:hAnsi="Tahoma" w:cs="Tahoma"/>
                <w:sz w:val="20"/>
                <w:szCs w:val="20"/>
              </w:rPr>
              <w:t>u, le nœud papillon, la veste,</w:t>
            </w:r>
            <w:r w:rsidRPr="009B52C5">
              <w:rPr>
                <w:rFonts w:ascii="Tahoma" w:hAnsi="Tahoma" w:cs="Tahoma"/>
                <w:sz w:val="20"/>
                <w:szCs w:val="20"/>
              </w:rPr>
              <w:t xml:space="preserve"> le pantalon</w:t>
            </w:r>
            <w:r>
              <w:rPr>
                <w:rFonts w:ascii="Tahoma" w:hAnsi="Tahoma" w:cs="Tahoma"/>
                <w:sz w:val="20"/>
                <w:szCs w:val="20"/>
              </w:rPr>
              <w:t xml:space="preserve"> et la trompette</w:t>
            </w:r>
            <w:r w:rsidRPr="009B52C5">
              <w:rPr>
                <w:rFonts w:ascii="Tahoma" w:hAnsi="Tahoma" w:cs="Tahoma"/>
                <w:sz w:val="20"/>
                <w:szCs w:val="20"/>
              </w:rPr>
              <w:t>. Les élèves doivent entourer le nombre correct de chaque vêtement pour que les trois clowns puissent s’habiller. Les habits respectifs sont isolés ou regroupés par deux ou trois. Plusieurs compositions sont possibles : 1+2 ; 3+0 ;1+1+1. Les compétences sont ensuite réinvesties pour 4 clowns, puis 5 etc. (ajouter un visuel)</w:t>
            </w:r>
          </w:p>
          <w:p w14:paraId="0B9B91CE" w14:textId="77777777" w:rsidR="009B52C5" w:rsidRDefault="009B52C5" w:rsidP="009B52C5">
            <w:pPr>
              <w:rPr>
                <w:rFonts w:ascii="Tahoma" w:hAnsi="Tahoma" w:cs="Tahoma"/>
                <w:b/>
              </w:rPr>
            </w:pPr>
          </w:p>
          <w:p w14:paraId="1064B390" w14:textId="77777777" w:rsidR="009B52C5" w:rsidRDefault="009B52C5" w:rsidP="00987A52">
            <w:pPr>
              <w:rPr>
                <w:rFonts w:ascii="Tahoma" w:hAnsi="Tahoma" w:cs="Tahoma"/>
                <w:b/>
                <w:bCs/>
                <w:sz w:val="20"/>
                <w:szCs w:val="20"/>
              </w:rPr>
            </w:pPr>
          </w:p>
        </w:tc>
        <w:tc>
          <w:tcPr>
            <w:tcW w:w="4791" w:type="dxa"/>
            <w:tcBorders>
              <w:top w:val="nil"/>
              <w:left w:val="nil"/>
              <w:bottom w:val="nil"/>
              <w:right w:val="nil"/>
            </w:tcBorders>
          </w:tcPr>
          <w:p w14:paraId="02496738" w14:textId="413EB807" w:rsidR="009B52C5" w:rsidRDefault="009B52C5" w:rsidP="009B52C5">
            <w:pPr>
              <w:jc w:val="center"/>
              <w:rPr>
                <w:rFonts w:ascii="Tahoma" w:hAnsi="Tahoma" w:cs="Tahoma"/>
                <w:b/>
                <w:bCs/>
                <w:sz w:val="20"/>
                <w:szCs w:val="20"/>
              </w:rPr>
            </w:pPr>
            <w:r>
              <w:rPr>
                <w:noProof/>
                <w:lang w:eastAsia="fr-FR"/>
              </w:rPr>
              <w:drawing>
                <wp:inline distT="0" distB="0" distL="0" distR="0" wp14:anchorId="1E26C67A" wp14:editId="2AB07641">
                  <wp:extent cx="2038990" cy="2838450"/>
                  <wp:effectExtent l="0" t="0" r="0" b="0"/>
                  <wp:docPr id="2" name="Image 2" descr="cid:image001.png@01D57F76.67CC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7F76.67CC7A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7364" cy="2877949"/>
                          </a:xfrm>
                          <a:prstGeom prst="rect">
                            <a:avLst/>
                          </a:prstGeom>
                          <a:noFill/>
                          <a:ln>
                            <a:noFill/>
                          </a:ln>
                        </pic:spPr>
                      </pic:pic>
                    </a:graphicData>
                  </a:graphic>
                </wp:inline>
              </w:drawing>
            </w:r>
          </w:p>
        </w:tc>
      </w:tr>
    </w:tbl>
    <w:p w14:paraId="226F6D79" w14:textId="77777777" w:rsidR="009B52C5" w:rsidRPr="00A973F9" w:rsidRDefault="009B52C5" w:rsidP="00987A52">
      <w:pPr>
        <w:rPr>
          <w:rFonts w:ascii="Tahoma" w:hAnsi="Tahoma" w:cs="Tahoma"/>
          <w:b/>
          <w:sz w:val="4"/>
          <w:szCs w:val="4"/>
        </w:rPr>
      </w:pPr>
    </w:p>
    <w:p w14:paraId="1F73B6D4" w14:textId="77777777" w:rsidR="009B52C5" w:rsidRPr="009B52C5" w:rsidRDefault="009B52C5" w:rsidP="009B52C5">
      <w:pPr>
        <w:pStyle w:val="Paragraphedeliste"/>
        <w:rPr>
          <w:rFonts w:ascii="Tahoma" w:hAnsi="Tahoma" w:cs="Tahoma"/>
          <w:sz w:val="18"/>
          <w:szCs w:val="18"/>
        </w:rPr>
      </w:pPr>
    </w:p>
    <w:p w14:paraId="14FB6FE0" w14:textId="4EB561BF" w:rsidR="00934D06" w:rsidRPr="009A2BBE" w:rsidRDefault="00934D06" w:rsidP="00934D06">
      <w:pPr>
        <w:pStyle w:val="Paragraphedeliste"/>
        <w:numPr>
          <w:ilvl w:val="0"/>
          <w:numId w:val="1"/>
        </w:numPr>
        <w:rPr>
          <w:rFonts w:ascii="Tahoma" w:hAnsi="Tahoma" w:cs="Tahoma"/>
        </w:rPr>
      </w:pPr>
      <w:r w:rsidRPr="00C32B12">
        <w:rPr>
          <w:rFonts w:ascii="Tahoma" w:hAnsi="Tahoma" w:cs="Tahoma"/>
          <w:b/>
          <w:color w:val="E808AD"/>
          <w:sz w:val="28"/>
          <w:szCs w:val="28"/>
        </w:rPr>
        <w:t>Albums à calculer</w:t>
      </w:r>
      <w:r w:rsidRPr="009A2BBE">
        <w:rPr>
          <w:rFonts w:ascii="Tahoma" w:hAnsi="Tahoma" w:cs="Tahoma"/>
          <w:color w:val="E808AD"/>
        </w:rPr>
        <w:t> </w:t>
      </w:r>
      <w:proofErr w:type="spellStart"/>
      <w:r w:rsidRPr="009A2BBE">
        <w:rPr>
          <w:rFonts w:ascii="Tahoma" w:hAnsi="Tahoma" w:cs="Tahoma"/>
          <w:b/>
        </w:rPr>
        <w:t>Brissiaud</w:t>
      </w:r>
      <w:proofErr w:type="spellEnd"/>
    </w:p>
    <w:p w14:paraId="444C340F" w14:textId="40B40FE3" w:rsidR="00746577" w:rsidRPr="00002266" w:rsidRDefault="00746577" w:rsidP="00746577">
      <w:pPr>
        <w:pStyle w:val="Paragraphedeliste"/>
        <w:ind w:left="0"/>
        <w:rPr>
          <w:rFonts w:ascii="Tahoma" w:hAnsi="Tahoma" w:cs="Tahoma"/>
          <w:sz w:val="20"/>
          <w:szCs w:val="20"/>
        </w:rPr>
      </w:pPr>
      <w:r w:rsidRPr="00002266">
        <w:rPr>
          <w:rFonts w:ascii="Tahoma" w:hAnsi="Tahoma" w:cs="Tahoma"/>
          <w:b/>
          <w:bCs/>
          <w:sz w:val="20"/>
          <w:szCs w:val="20"/>
        </w:rPr>
        <w:t>Objectif</w:t>
      </w:r>
      <w:r w:rsidRPr="00002266">
        <w:rPr>
          <w:rFonts w:ascii="Tahoma" w:hAnsi="Tahoma" w:cs="Tahoma"/>
          <w:sz w:val="20"/>
          <w:szCs w:val="20"/>
        </w:rPr>
        <w:t xml:space="preserve"> : </w:t>
      </w:r>
      <w:r w:rsidR="00C8504C">
        <w:rPr>
          <w:rFonts w:ascii="Tahoma" w:hAnsi="Tahoma" w:cs="Tahoma"/>
          <w:sz w:val="20"/>
          <w:szCs w:val="20"/>
        </w:rPr>
        <w:t>Découvrir</w:t>
      </w:r>
      <w:r w:rsidR="00D65B56" w:rsidRPr="00002266">
        <w:rPr>
          <w:rFonts w:ascii="Tahoma" w:hAnsi="Tahoma" w:cs="Tahoma"/>
          <w:sz w:val="20"/>
          <w:szCs w:val="20"/>
        </w:rPr>
        <w:t xml:space="preserve"> les décompositions </w:t>
      </w:r>
      <w:r w:rsidR="00C8504C">
        <w:rPr>
          <w:rFonts w:ascii="Tahoma" w:hAnsi="Tahoma" w:cs="Tahoma"/>
          <w:sz w:val="20"/>
          <w:szCs w:val="20"/>
        </w:rPr>
        <w:t>des</w:t>
      </w:r>
      <w:r w:rsidR="00D65B56" w:rsidRPr="00002266">
        <w:rPr>
          <w:rFonts w:ascii="Tahoma" w:hAnsi="Tahoma" w:cs="Tahoma"/>
          <w:sz w:val="20"/>
          <w:szCs w:val="20"/>
        </w:rPr>
        <w:t xml:space="preserve"> nombres jusqu’à 10.</w:t>
      </w:r>
    </w:p>
    <w:p w14:paraId="3EF48C6E" w14:textId="2E942FEB" w:rsidR="00D65B56" w:rsidRPr="00002266" w:rsidRDefault="00746577" w:rsidP="00D65B56">
      <w:pPr>
        <w:pStyle w:val="Paragraphedeliste"/>
        <w:spacing w:after="0"/>
        <w:ind w:left="0"/>
        <w:rPr>
          <w:rFonts w:ascii="Tahoma" w:hAnsi="Tahoma" w:cs="Tahoma"/>
          <w:sz w:val="20"/>
          <w:szCs w:val="20"/>
        </w:rPr>
      </w:pPr>
      <w:r w:rsidRPr="00002266">
        <w:rPr>
          <w:rFonts w:ascii="Tahoma" w:hAnsi="Tahoma" w:cs="Tahoma"/>
          <w:b/>
          <w:bCs/>
          <w:sz w:val="20"/>
          <w:szCs w:val="20"/>
        </w:rPr>
        <w:t>Matériel</w:t>
      </w:r>
      <w:r w:rsidR="00D65B56" w:rsidRPr="00002266">
        <w:rPr>
          <w:rFonts w:ascii="Tahoma" w:hAnsi="Tahoma" w:cs="Tahoma"/>
          <w:sz w:val="20"/>
          <w:szCs w:val="20"/>
        </w:rPr>
        <w:t> : Album à calcule</w:t>
      </w:r>
      <w:r w:rsidR="00C8504C">
        <w:rPr>
          <w:rFonts w:ascii="Tahoma" w:hAnsi="Tahoma" w:cs="Tahoma"/>
          <w:sz w:val="20"/>
          <w:szCs w:val="20"/>
        </w:rPr>
        <w:t>r</w:t>
      </w:r>
    </w:p>
    <w:p w14:paraId="5FB507AE" w14:textId="68C42DD0" w:rsidR="00D65B56" w:rsidRPr="00002266" w:rsidRDefault="00D65B56" w:rsidP="00D65B56">
      <w:pPr>
        <w:spacing w:after="0"/>
        <w:rPr>
          <w:rFonts w:ascii="Tahoma" w:hAnsi="Tahoma" w:cs="Tahoma"/>
          <w:sz w:val="20"/>
          <w:szCs w:val="20"/>
        </w:rPr>
      </w:pPr>
      <w:r w:rsidRPr="00002266">
        <w:rPr>
          <w:rFonts w:ascii="Tahoma" w:hAnsi="Tahoma" w:cs="Tahoma"/>
          <w:b/>
          <w:sz w:val="20"/>
          <w:szCs w:val="20"/>
        </w:rPr>
        <w:t>But</w:t>
      </w:r>
      <w:r w:rsidR="00C8504C">
        <w:rPr>
          <w:rFonts w:ascii="Tahoma" w:hAnsi="Tahoma" w:cs="Tahoma"/>
          <w:b/>
          <w:sz w:val="20"/>
          <w:szCs w:val="20"/>
        </w:rPr>
        <w:t xml:space="preserve"> </w:t>
      </w:r>
      <w:r w:rsidRPr="00002266">
        <w:rPr>
          <w:rFonts w:ascii="Tahoma" w:hAnsi="Tahoma" w:cs="Tahoma"/>
          <w:b/>
          <w:sz w:val="20"/>
          <w:szCs w:val="20"/>
        </w:rPr>
        <w:t>:</w:t>
      </w:r>
      <w:r w:rsidRPr="00002266">
        <w:rPr>
          <w:rFonts w:ascii="Tahoma" w:hAnsi="Tahoma" w:cs="Tahoma"/>
          <w:sz w:val="20"/>
          <w:szCs w:val="20"/>
        </w:rPr>
        <w:t xml:space="preserve"> trouver le nombre </w:t>
      </w:r>
      <w:r w:rsidR="00C8504C">
        <w:rPr>
          <w:rFonts w:ascii="Tahoma" w:hAnsi="Tahoma" w:cs="Tahoma"/>
          <w:sz w:val="20"/>
          <w:szCs w:val="20"/>
        </w:rPr>
        <w:t>d’animaux</w:t>
      </w:r>
      <w:r w:rsidRPr="00002266">
        <w:rPr>
          <w:rFonts w:ascii="Tahoma" w:hAnsi="Tahoma" w:cs="Tahoma"/>
          <w:sz w:val="20"/>
          <w:szCs w:val="20"/>
        </w:rPr>
        <w:t xml:space="preserve"> présent</w:t>
      </w:r>
      <w:r w:rsidR="00C8504C">
        <w:rPr>
          <w:rFonts w:ascii="Tahoma" w:hAnsi="Tahoma" w:cs="Tahoma"/>
          <w:sz w:val="20"/>
          <w:szCs w:val="20"/>
        </w:rPr>
        <w:t xml:space="preserve">s </w:t>
      </w:r>
      <w:r w:rsidR="00D92E02">
        <w:rPr>
          <w:rFonts w:ascii="Tahoma" w:hAnsi="Tahoma" w:cs="Tahoma"/>
          <w:sz w:val="20"/>
          <w:szCs w:val="20"/>
        </w:rPr>
        <w:t xml:space="preserve">dans </w:t>
      </w:r>
      <w:r w:rsidRPr="00002266">
        <w:rPr>
          <w:rFonts w:ascii="Tahoma" w:hAnsi="Tahoma" w:cs="Tahoma"/>
          <w:sz w:val="20"/>
          <w:szCs w:val="20"/>
        </w:rPr>
        <w:t xml:space="preserve">un </w:t>
      </w:r>
      <w:r w:rsidR="00D92E02">
        <w:rPr>
          <w:rFonts w:ascii="Tahoma" w:hAnsi="Tahoma" w:cs="Tahoma"/>
          <w:sz w:val="20"/>
          <w:szCs w:val="20"/>
        </w:rPr>
        <w:t>lieu ou un autre</w:t>
      </w:r>
      <w:r w:rsidRPr="00002266">
        <w:rPr>
          <w:rFonts w:ascii="Tahoma" w:hAnsi="Tahoma" w:cs="Tahoma"/>
          <w:sz w:val="20"/>
          <w:szCs w:val="20"/>
        </w:rPr>
        <w:t>.</w:t>
      </w:r>
    </w:p>
    <w:p w14:paraId="11F69517" w14:textId="01D6DDA7" w:rsidR="00746577" w:rsidRPr="00002266" w:rsidRDefault="00746577" w:rsidP="00746577">
      <w:pPr>
        <w:pStyle w:val="Paragraphedeliste"/>
        <w:ind w:left="0"/>
        <w:rPr>
          <w:rFonts w:ascii="Tahoma" w:hAnsi="Tahoma" w:cs="Tahoma"/>
          <w:sz w:val="20"/>
          <w:szCs w:val="20"/>
        </w:rPr>
      </w:pPr>
      <w:r w:rsidRPr="00002266">
        <w:rPr>
          <w:rFonts w:ascii="Tahoma" w:hAnsi="Tahoma" w:cs="Tahoma"/>
          <w:b/>
          <w:bCs/>
          <w:sz w:val="20"/>
          <w:szCs w:val="20"/>
        </w:rPr>
        <w:t>Déroulement</w:t>
      </w:r>
      <w:r w:rsidRPr="00002266">
        <w:rPr>
          <w:rFonts w:ascii="Tahoma" w:hAnsi="Tahoma" w:cs="Tahoma"/>
          <w:sz w:val="20"/>
          <w:szCs w:val="20"/>
        </w:rPr>
        <w:t> :</w:t>
      </w:r>
      <w:r w:rsidR="00D65B56" w:rsidRPr="00002266">
        <w:rPr>
          <w:rFonts w:ascii="Tahoma" w:hAnsi="Tahoma" w:cs="Tahoma"/>
          <w:sz w:val="20"/>
          <w:szCs w:val="20"/>
        </w:rPr>
        <w:t xml:space="preserve"> </w:t>
      </w:r>
    </w:p>
    <w:p w14:paraId="0CFF8F16" w14:textId="77777777" w:rsidR="00FE4F50" w:rsidRPr="009A2BBE" w:rsidRDefault="00FE4F50" w:rsidP="00FE45B0">
      <w:pPr>
        <w:jc w:val="center"/>
        <w:rPr>
          <w:rFonts w:ascii="Tahoma" w:hAnsi="Tahoma" w:cs="Tahoma"/>
        </w:rPr>
      </w:pPr>
      <w:r w:rsidRPr="009A2BBE">
        <w:rPr>
          <w:rFonts w:ascii="Tahoma" w:hAnsi="Tahoma" w:cs="Tahoma"/>
          <w:noProof/>
          <w:lang w:eastAsia="fr-FR"/>
        </w:rPr>
        <w:drawing>
          <wp:inline distT="0" distB="0" distL="0" distR="0" wp14:anchorId="7C3ECDFF" wp14:editId="7FC66450">
            <wp:extent cx="3474978" cy="4152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7213" cy="4179472"/>
                    </a:xfrm>
                    <a:prstGeom prst="rect">
                      <a:avLst/>
                    </a:prstGeom>
                  </pic:spPr>
                </pic:pic>
              </a:graphicData>
            </a:graphic>
          </wp:inline>
        </w:drawing>
      </w:r>
    </w:p>
    <w:p w14:paraId="5CA921CC" w14:textId="77777777" w:rsidR="009A2BBE" w:rsidRPr="009A2BBE" w:rsidRDefault="009A2BBE" w:rsidP="00FE4F50">
      <w:pPr>
        <w:rPr>
          <w:rFonts w:ascii="Tahoma" w:hAnsi="Tahoma" w:cs="Tahoma"/>
        </w:rPr>
      </w:pPr>
    </w:p>
    <w:p w14:paraId="4B862D4F" w14:textId="5782B77E" w:rsidR="00ED5B18" w:rsidRPr="00ED5B18" w:rsidRDefault="00934D06" w:rsidP="00ED5B18">
      <w:pPr>
        <w:pStyle w:val="Paragraphedeliste"/>
        <w:numPr>
          <w:ilvl w:val="0"/>
          <w:numId w:val="1"/>
        </w:numPr>
        <w:spacing w:after="0"/>
        <w:rPr>
          <w:rFonts w:ascii="Tahoma" w:hAnsi="Tahoma" w:cs="Tahoma"/>
          <w:b/>
          <w:color w:val="E808AD"/>
        </w:rPr>
      </w:pPr>
      <w:r w:rsidRPr="0042617D">
        <w:rPr>
          <w:rFonts w:ascii="Tahoma" w:hAnsi="Tahoma" w:cs="Tahoma"/>
          <w:b/>
          <w:color w:val="E808AD"/>
          <w:sz w:val="28"/>
          <w:szCs w:val="28"/>
        </w:rPr>
        <w:t>Le jeu du dortoir : élèves à la sieste ou dans la cour</w:t>
      </w:r>
      <w:r w:rsidRPr="009A2BBE">
        <w:rPr>
          <w:rFonts w:ascii="Tahoma" w:hAnsi="Tahoma" w:cs="Tahoma"/>
        </w:rPr>
        <w:t xml:space="preserve"> </w:t>
      </w:r>
      <w:r w:rsidRPr="009A2BBE">
        <w:rPr>
          <w:rFonts w:ascii="Tahoma" w:hAnsi="Tahoma" w:cs="Tahoma"/>
          <w:b/>
        </w:rPr>
        <w:t>Valentin</w:t>
      </w:r>
    </w:p>
    <w:p w14:paraId="2F2FB930" w14:textId="1C7BAF33" w:rsidR="00ED5B18" w:rsidRPr="00002266" w:rsidRDefault="00ED5B18" w:rsidP="00ED5B18">
      <w:pPr>
        <w:spacing w:after="0"/>
        <w:rPr>
          <w:rFonts w:ascii="Tahoma" w:hAnsi="Tahoma" w:cs="Tahoma"/>
          <w:sz w:val="20"/>
          <w:szCs w:val="20"/>
        </w:rPr>
      </w:pPr>
      <w:r w:rsidRPr="00002266">
        <w:rPr>
          <w:rFonts w:ascii="Tahoma" w:hAnsi="Tahoma" w:cs="Tahoma"/>
          <w:b/>
          <w:bCs/>
          <w:sz w:val="20"/>
          <w:szCs w:val="20"/>
        </w:rPr>
        <w:t>Objectif</w:t>
      </w:r>
      <w:r w:rsidRPr="00002266">
        <w:rPr>
          <w:rFonts w:ascii="Tahoma" w:hAnsi="Tahoma" w:cs="Tahoma"/>
          <w:sz w:val="20"/>
          <w:szCs w:val="20"/>
        </w:rPr>
        <w:t xml:space="preserve"> : </w:t>
      </w:r>
      <w:r w:rsidR="001F7955">
        <w:rPr>
          <w:rFonts w:ascii="Tahoma" w:hAnsi="Tahoma" w:cs="Tahoma"/>
          <w:sz w:val="20"/>
          <w:szCs w:val="20"/>
        </w:rPr>
        <w:t>D</w:t>
      </w:r>
      <w:r w:rsidR="00C8504C">
        <w:rPr>
          <w:rFonts w:ascii="Tahoma" w:hAnsi="Tahoma" w:cs="Tahoma"/>
          <w:sz w:val="20"/>
          <w:szCs w:val="20"/>
        </w:rPr>
        <w:t>écouvrir</w:t>
      </w:r>
      <w:r w:rsidRPr="00002266">
        <w:rPr>
          <w:rFonts w:ascii="Tahoma" w:hAnsi="Tahoma" w:cs="Tahoma"/>
          <w:sz w:val="20"/>
          <w:szCs w:val="20"/>
        </w:rPr>
        <w:t xml:space="preserve"> les compléments à 10.</w:t>
      </w:r>
    </w:p>
    <w:p w14:paraId="54E0321D" w14:textId="752DF944" w:rsidR="00ED5B18" w:rsidRPr="00002266" w:rsidRDefault="00ED5B18" w:rsidP="00ED5B18">
      <w:pPr>
        <w:spacing w:after="0"/>
        <w:rPr>
          <w:rFonts w:ascii="Tahoma" w:hAnsi="Tahoma" w:cs="Tahoma"/>
          <w:sz w:val="20"/>
          <w:szCs w:val="20"/>
        </w:rPr>
      </w:pPr>
      <w:r w:rsidRPr="00002266">
        <w:rPr>
          <w:rFonts w:ascii="Tahoma" w:hAnsi="Tahoma" w:cs="Tahoma"/>
          <w:b/>
          <w:bCs/>
          <w:sz w:val="20"/>
          <w:szCs w:val="20"/>
        </w:rPr>
        <w:t>Matériel</w:t>
      </w:r>
      <w:r w:rsidRPr="00002266">
        <w:rPr>
          <w:rFonts w:ascii="Tahoma" w:hAnsi="Tahoma" w:cs="Tahoma"/>
          <w:sz w:val="20"/>
          <w:szCs w:val="20"/>
        </w:rPr>
        <w:t xml:space="preserve"> : </w:t>
      </w:r>
      <w:r w:rsidR="0042617D" w:rsidRPr="00002266">
        <w:rPr>
          <w:rFonts w:ascii="Tahoma" w:hAnsi="Tahoma" w:cs="Tahoma"/>
          <w:sz w:val="20"/>
          <w:szCs w:val="20"/>
        </w:rPr>
        <w:t xml:space="preserve">Une maquette (ou une feuille-plan) avec 10 lits pour le dortoir, une maquette de cour délimitée et 10 </w:t>
      </w:r>
      <w:r w:rsidR="00C8504C">
        <w:rPr>
          <w:rFonts w:ascii="Tahoma" w:hAnsi="Tahoma" w:cs="Tahoma"/>
          <w:sz w:val="20"/>
          <w:szCs w:val="20"/>
        </w:rPr>
        <w:t>figurines</w:t>
      </w:r>
      <w:r w:rsidR="0042617D" w:rsidRPr="00002266">
        <w:rPr>
          <w:rFonts w:ascii="Tahoma" w:hAnsi="Tahoma" w:cs="Tahoma"/>
          <w:sz w:val="20"/>
          <w:szCs w:val="20"/>
        </w:rPr>
        <w:t>.</w:t>
      </w:r>
    </w:p>
    <w:p w14:paraId="790F12F8" w14:textId="70E09253" w:rsidR="00ED5B18" w:rsidRPr="00002266" w:rsidRDefault="00ED5B18" w:rsidP="00ED5B18">
      <w:pPr>
        <w:spacing w:after="0"/>
        <w:rPr>
          <w:rFonts w:ascii="Tahoma" w:hAnsi="Tahoma" w:cs="Tahoma"/>
          <w:sz w:val="20"/>
          <w:szCs w:val="20"/>
        </w:rPr>
      </w:pPr>
      <w:r w:rsidRPr="00002266">
        <w:rPr>
          <w:rFonts w:ascii="Tahoma" w:hAnsi="Tahoma" w:cs="Tahoma"/>
          <w:b/>
          <w:sz w:val="20"/>
          <w:szCs w:val="20"/>
        </w:rPr>
        <w:t>But</w:t>
      </w:r>
      <w:r w:rsidR="00C8504C">
        <w:rPr>
          <w:rFonts w:ascii="Tahoma" w:hAnsi="Tahoma" w:cs="Tahoma"/>
          <w:b/>
          <w:sz w:val="20"/>
          <w:szCs w:val="20"/>
        </w:rPr>
        <w:t xml:space="preserve"> </w:t>
      </w:r>
      <w:r w:rsidRPr="00002266">
        <w:rPr>
          <w:rFonts w:ascii="Tahoma" w:hAnsi="Tahoma" w:cs="Tahoma"/>
          <w:b/>
          <w:sz w:val="20"/>
          <w:szCs w:val="20"/>
        </w:rPr>
        <w:t>:</w:t>
      </w:r>
      <w:r w:rsidRPr="00002266">
        <w:rPr>
          <w:rFonts w:ascii="Tahoma" w:hAnsi="Tahoma" w:cs="Tahoma"/>
          <w:sz w:val="20"/>
          <w:szCs w:val="20"/>
        </w:rPr>
        <w:t xml:space="preserve"> </w:t>
      </w:r>
      <w:r w:rsidR="001F7955">
        <w:rPr>
          <w:rFonts w:ascii="Tahoma" w:hAnsi="Tahoma" w:cs="Tahoma"/>
          <w:sz w:val="20"/>
          <w:szCs w:val="20"/>
        </w:rPr>
        <w:t>T</w:t>
      </w:r>
      <w:r w:rsidR="0042617D" w:rsidRPr="00002266">
        <w:rPr>
          <w:rFonts w:ascii="Tahoma" w:hAnsi="Tahoma" w:cs="Tahoma"/>
          <w:sz w:val="20"/>
          <w:szCs w:val="20"/>
        </w:rPr>
        <w:t xml:space="preserve">rouver le nombre de </w:t>
      </w:r>
      <w:r w:rsidR="00C8504C">
        <w:rPr>
          <w:rFonts w:ascii="Tahoma" w:hAnsi="Tahoma" w:cs="Tahoma"/>
          <w:sz w:val="20"/>
          <w:szCs w:val="20"/>
        </w:rPr>
        <w:t>figurines</w:t>
      </w:r>
      <w:r w:rsidR="0042617D" w:rsidRPr="00002266">
        <w:rPr>
          <w:rFonts w:ascii="Tahoma" w:hAnsi="Tahoma" w:cs="Tahoma"/>
          <w:sz w:val="20"/>
          <w:szCs w:val="20"/>
        </w:rPr>
        <w:t xml:space="preserve"> présente</w:t>
      </w:r>
      <w:r w:rsidR="00C8504C">
        <w:rPr>
          <w:rFonts w:ascii="Tahoma" w:hAnsi="Tahoma" w:cs="Tahoma"/>
          <w:sz w:val="20"/>
          <w:szCs w:val="20"/>
        </w:rPr>
        <w:t>s</w:t>
      </w:r>
      <w:r w:rsidR="0042617D" w:rsidRPr="00002266">
        <w:rPr>
          <w:rFonts w:ascii="Tahoma" w:hAnsi="Tahoma" w:cs="Tahoma"/>
          <w:sz w:val="20"/>
          <w:szCs w:val="20"/>
        </w:rPr>
        <w:t xml:space="preserve"> dans l’un ou l’autre lieu.</w:t>
      </w:r>
    </w:p>
    <w:p w14:paraId="63D58F80" w14:textId="2E768C2D" w:rsidR="00FE4F50" w:rsidRPr="00002266" w:rsidRDefault="00ED5B18" w:rsidP="0042617D">
      <w:pPr>
        <w:jc w:val="both"/>
        <w:rPr>
          <w:rFonts w:ascii="Tahoma" w:hAnsi="Tahoma" w:cs="Tahoma"/>
          <w:sz w:val="20"/>
          <w:szCs w:val="20"/>
        </w:rPr>
      </w:pPr>
      <w:r w:rsidRPr="00002266">
        <w:rPr>
          <w:rFonts w:ascii="Tahoma" w:hAnsi="Tahoma" w:cs="Tahoma"/>
          <w:b/>
          <w:bCs/>
          <w:sz w:val="20"/>
          <w:szCs w:val="20"/>
        </w:rPr>
        <w:t>Déroulement</w:t>
      </w:r>
      <w:r w:rsidRPr="00002266">
        <w:rPr>
          <w:rFonts w:ascii="Tahoma" w:hAnsi="Tahoma" w:cs="Tahoma"/>
          <w:sz w:val="20"/>
          <w:szCs w:val="20"/>
        </w:rPr>
        <w:t xml:space="preserve"> : L’enseignant présente un dortoir </w:t>
      </w:r>
      <w:r w:rsidR="00C8504C">
        <w:rPr>
          <w:rFonts w:ascii="Tahoma" w:hAnsi="Tahoma" w:cs="Tahoma"/>
          <w:sz w:val="20"/>
          <w:szCs w:val="20"/>
        </w:rPr>
        <w:t xml:space="preserve">qui </w:t>
      </w:r>
      <w:r w:rsidRPr="00002266">
        <w:rPr>
          <w:rFonts w:ascii="Tahoma" w:hAnsi="Tahoma" w:cs="Tahoma"/>
          <w:sz w:val="20"/>
          <w:szCs w:val="20"/>
        </w:rPr>
        <w:t xml:space="preserve">comporte 10 places, </w:t>
      </w:r>
      <w:r w:rsidR="0042617D" w:rsidRPr="00002266">
        <w:rPr>
          <w:rFonts w:ascii="Tahoma" w:hAnsi="Tahoma" w:cs="Tahoma"/>
          <w:sz w:val="20"/>
          <w:szCs w:val="20"/>
        </w:rPr>
        <w:t>la cour</w:t>
      </w:r>
      <w:r w:rsidRPr="00002266">
        <w:rPr>
          <w:rFonts w:ascii="Tahoma" w:hAnsi="Tahoma" w:cs="Tahoma"/>
          <w:sz w:val="20"/>
          <w:szCs w:val="20"/>
        </w:rPr>
        <w:t xml:space="preserve"> et </w:t>
      </w:r>
      <w:r w:rsidR="00C8504C">
        <w:rPr>
          <w:rFonts w:ascii="Tahoma" w:hAnsi="Tahoma" w:cs="Tahoma"/>
          <w:sz w:val="20"/>
          <w:szCs w:val="20"/>
        </w:rPr>
        <w:t>les</w:t>
      </w:r>
      <w:r w:rsidRPr="00002266">
        <w:rPr>
          <w:rFonts w:ascii="Tahoma" w:hAnsi="Tahoma" w:cs="Tahoma"/>
          <w:sz w:val="20"/>
          <w:szCs w:val="20"/>
        </w:rPr>
        <w:t xml:space="preserve"> 10 </w:t>
      </w:r>
      <w:r w:rsidR="00C8504C">
        <w:rPr>
          <w:rFonts w:ascii="Tahoma" w:hAnsi="Tahoma" w:cs="Tahoma"/>
          <w:sz w:val="20"/>
          <w:szCs w:val="20"/>
        </w:rPr>
        <w:t>figurines</w:t>
      </w:r>
      <w:r w:rsidRPr="00002266">
        <w:rPr>
          <w:rFonts w:ascii="Tahoma" w:hAnsi="Tahoma" w:cs="Tahoma"/>
          <w:sz w:val="20"/>
          <w:szCs w:val="20"/>
        </w:rPr>
        <w:t xml:space="preserve">. Il place </w:t>
      </w:r>
      <w:r w:rsidR="00C8504C">
        <w:rPr>
          <w:rFonts w:ascii="Tahoma" w:hAnsi="Tahoma" w:cs="Tahoma"/>
          <w:sz w:val="20"/>
          <w:szCs w:val="20"/>
        </w:rPr>
        <w:t>un certain nombre de figurines</w:t>
      </w:r>
      <w:r w:rsidRPr="00002266">
        <w:rPr>
          <w:rFonts w:ascii="Tahoma" w:hAnsi="Tahoma" w:cs="Tahoma"/>
          <w:sz w:val="20"/>
          <w:szCs w:val="20"/>
        </w:rPr>
        <w:t xml:space="preserve"> dans le dortoir et les autres dans la </w:t>
      </w:r>
      <w:r w:rsidR="0042617D" w:rsidRPr="00002266">
        <w:rPr>
          <w:rFonts w:ascii="Tahoma" w:hAnsi="Tahoma" w:cs="Tahoma"/>
          <w:sz w:val="20"/>
          <w:szCs w:val="20"/>
        </w:rPr>
        <w:t>cour</w:t>
      </w:r>
      <w:r w:rsidRPr="00002266">
        <w:rPr>
          <w:rFonts w:ascii="Tahoma" w:hAnsi="Tahoma" w:cs="Tahoma"/>
          <w:sz w:val="20"/>
          <w:szCs w:val="20"/>
        </w:rPr>
        <w:t xml:space="preserve">. </w:t>
      </w:r>
      <w:r w:rsidR="00C8504C">
        <w:rPr>
          <w:rFonts w:ascii="Tahoma" w:hAnsi="Tahoma" w:cs="Tahoma"/>
          <w:sz w:val="20"/>
          <w:szCs w:val="20"/>
        </w:rPr>
        <w:t>Il</w:t>
      </w:r>
      <w:r w:rsidRPr="00002266">
        <w:rPr>
          <w:rFonts w:ascii="Tahoma" w:hAnsi="Tahoma" w:cs="Tahoma"/>
          <w:sz w:val="20"/>
          <w:szCs w:val="20"/>
        </w:rPr>
        <w:t xml:space="preserve"> cache la </w:t>
      </w:r>
      <w:r w:rsidR="0042617D" w:rsidRPr="00002266">
        <w:rPr>
          <w:rFonts w:ascii="Tahoma" w:hAnsi="Tahoma" w:cs="Tahoma"/>
          <w:sz w:val="20"/>
          <w:szCs w:val="20"/>
        </w:rPr>
        <w:t>cour</w:t>
      </w:r>
      <w:r w:rsidRPr="00002266">
        <w:rPr>
          <w:rFonts w:ascii="Tahoma" w:hAnsi="Tahoma" w:cs="Tahoma"/>
          <w:sz w:val="20"/>
          <w:szCs w:val="20"/>
        </w:rPr>
        <w:t xml:space="preserve"> : « Combien y </w:t>
      </w:r>
      <w:proofErr w:type="spellStart"/>
      <w:r w:rsidRPr="00002266">
        <w:rPr>
          <w:rFonts w:ascii="Tahoma" w:hAnsi="Tahoma" w:cs="Tahoma"/>
          <w:sz w:val="20"/>
          <w:szCs w:val="20"/>
        </w:rPr>
        <w:t>a-t-il</w:t>
      </w:r>
      <w:proofErr w:type="spellEnd"/>
      <w:r w:rsidRPr="00002266">
        <w:rPr>
          <w:rFonts w:ascii="Tahoma" w:hAnsi="Tahoma" w:cs="Tahoma"/>
          <w:sz w:val="20"/>
          <w:szCs w:val="20"/>
        </w:rPr>
        <w:t xml:space="preserve"> de</w:t>
      </w:r>
      <w:r w:rsidR="00C8504C">
        <w:rPr>
          <w:rFonts w:ascii="Tahoma" w:hAnsi="Tahoma" w:cs="Tahoma"/>
          <w:sz w:val="20"/>
          <w:szCs w:val="20"/>
        </w:rPr>
        <w:t xml:space="preserve"> figurines</w:t>
      </w:r>
      <w:r w:rsidRPr="00002266">
        <w:rPr>
          <w:rFonts w:ascii="Tahoma" w:hAnsi="Tahoma" w:cs="Tahoma"/>
          <w:sz w:val="20"/>
          <w:szCs w:val="20"/>
        </w:rPr>
        <w:t xml:space="preserve"> dans la </w:t>
      </w:r>
      <w:r w:rsidR="0042617D" w:rsidRPr="00002266">
        <w:rPr>
          <w:rFonts w:ascii="Tahoma" w:hAnsi="Tahoma" w:cs="Tahoma"/>
          <w:sz w:val="20"/>
          <w:szCs w:val="20"/>
        </w:rPr>
        <w:t>cour</w:t>
      </w:r>
      <w:r w:rsidRPr="00002266">
        <w:rPr>
          <w:rFonts w:ascii="Tahoma" w:hAnsi="Tahoma" w:cs="Tahoma"/>
          <w:sz w:val="20"/>
          <w:szCs w:val="20"/>
        </w:rPr>
        <w:t> ? » (</w:t>
      </w:r>
      <w:proofErr w:type="gramStart"/>
      <w:r w:rsidRPr="00002266">
        <w:rPr>
          <w:rFonts w:ascii="Tahoma" w:hAnsi="Tahoma" w:cs="Tahoma"/>
          <w:sz w:val="20"/>
          <w:szCs w:val="20"/>
        </w:rPr>
        <w:t>les</w:t>
      </w:r>
      <w:proofErr w:type="gramEnd"/>
      <w:r w:rsidRPr="00002266">
        <w:rPr>
          <w:rFonts w:ascii="Tahoma" w:hAnsi="Tahoma" w:cs="Tahoma"/>
          <w:sz w:val="20"/>
          <w:szCs w:val="20"/>
        </w:rPr>
        <w:t xml:space="preserve"> lits vides aident les élèves). Ensuite, </w:t>
      </w:r>
      <w:r w:rsidR="00C8504C">
        <w:rPr>
          <w:rFonts w:ascii="Tahoma" w:hAnsi="Tahoma" w:cs="Tahoma"/>
          <w:sz w:val="20"/>
          <w:szCs w:val="20"/>
        </w:rPr>
        <w:t>il</w:t>
      </w:r>
      <w:r w:rsidR="0042617D" w:rsidRPr="00002266">
        <w:rPr>
          <w:rFonts w:ascii="Tahoma" w:hAnsi="Tahoma" w:cs="Tahoma"/>
          <w:sz w:val="20"/>
          <w:szCs w:val="20"/>
        </w:rPr>
        <w:t xml:space="preserve"> cache le dortoir : </w:t>
      </w:r>
      <w:r w:rsidRPr="00002266">
        <w:rPr>
          <w:rFonts w:ascii="Tahoma" w:hAnsi="Tahoma" w:cs="Tahoma"/>
          <w:sz w:val="20"/>
          <w:szCs w:val="20"/>
        </w:rPr>
        <w:t xml:space="preserve">« Combien y </w:t>
      </w:r>
      <w:proofErr w:type="spellStart"/>
      <w:r w:rsidRPr="00002266">
        <w:rPr>
          <w:rFonts w:ascii="Tahoma" w:hAnsi="Tahoma" w:cs="Tahoma"/>
          <w:sz w:val="20"/>
          <w:szCs w:val="20"/>
        </w:rPr>
        <w:t>a-t-il</w:t>
      </w:r>
      <w:proofErr w:type="spellEnd"/>
      <w:r w:rsidRPr="00002266">
        <w:rPr>
          <w:rFonts w:ascii="Tahoma" w:hAnsi="Tahoma" w:cs="Tahoma"/>
          <w:sz w:val="20"/>
          <w:szCs w:val="20"/>
        </w:rPr>
        <w:t xml:space="preserve"> de </w:t>
      </w:r>
      <w:r w:rsidR="00C8504C">
        <w:rPr>
          <w:rFonts w:ascii="Tahoma" w:hAnsi="Tahoma" w:cs="Tahoma"/>
          <w:sz w:val="20"/>
          <w:szCs w:val="20"/>
        </w:rPr>
        <w:t>figurines</w:t>
      </w:r>
      <w:r w:rsidRPr="00002266">
        <w:rPr>
          <w:rFonts w:ascii="Tahoma" w:hAnsi="Tahoma" w:cs="Tahoma"/>
          <w:sz w:val="20"/>
          <w:szCs w:val="20"/>
        </w:rPr>
        <w:t xml:space="preserve"> dans l</w:t>
      </w:r>
      <w:r w:rsidR="0042617D" w:rsidRPr="00002266">
        <w:rPr>
          <w:rFonts w:ascii="Tahoma" w:hAnsi="Tahoma" w:cs="Tahoma"/>
          <w:sz w:val="20"/>
          <w:szCs w:val="20"/>
        </w:rPr>
        <w:t>e dortoir</w:t>
      </w:r>
      <w:r w:rsidRPr="00002266">
        <w:rPr>
          <w:rFonts w:ascii="Tahoma" w:hAnsi="Tahoma" w:cs="Tahoma"/>
          <w:sz w:val="20"/>
          <w:szCs w:val="20"/>
        </w:rPr>
        <w:t> ? »</w:t>
      </w:r>
      <w:r w:rsidR="0042617D" w:rsidRPr="00002266">
        <w:rPr>
          <w:rFonts w:ascii="Tahoma" w:hAnsi="Tahoma" w:cs="Tahoma"/>
          <w:sz w:val="20"/>
          <w:szCs w:val="20"/>
        </w:rPr>
        <w:t xml:space="preserve"> : il faut </w:t>
      </w:r>
      <w:r w:rsidR="00C8504C">
        <w:rPr>
          <w:rFonts w:ascii="Tahoma" w:hAnsi="Tahoma" w:cs="Tahoma"/>
          <w:sz w:val="20"/>
          <w:szCs w:val="20"/>
        </w:rPr>
        <w:t>déterminer le complément à 10 pour répondre à la question</w:t>
      </w:r>
      <w:r w:rsidR="0042617D" w:rsidRPr="00002266">
        <w:rPr>
          <w:rFonts w:ascii="Tahoma" w:hAnsi="Tahoma" w:cs="Tahoma"/>
          <w:sz w:val="20"/>
          <w:szCs w:val="20"/>
        </w:rPr>
        <w:t>.</w:t>
      </w:r>
    </w:p>
    <w:p w14:paraId="12EF0DC6" w14:textId="6999A5AF" w:rsidR="00FE4F50" w:rsidRDefault="00FE4F50" w:rsidP="00FE4F50">
      <w:pPr>
        <w:rPr>
          <w:rFonts w:ascii="Tahoma" w:hAnsi="Tahoma" w:cs="Tahoma"/>
          <w:b/>
          <w:color w:val="E808AD"/>
        </w:rPr>
      </w:pPr>
    </w:p>
    <w:p w14:paraId="46762981" w14:textId="77777777" w:rsidR="00D16084" w:rsidRPr="000D1A1C" w:rsidRDefault="00D16084" w:rsidP="00FE4F50">
      <w:pPr>
        <w:rPr>
          <w:rFonts w:ascii="Tahoma" w:hAnsi="Tahoma" w:cs="Tahoma"/>
          <w:b/>
          <w:color w:val="E808AD"/>
        </w:rPr>
      </w:pPr>
    </w:p>
    <w:p w14:paraId="3C3A3AA3" w14:textId="295E3209" w:rsidR="00ED5B18" w:rsidRPr="000D1A1C" w:rsidRDefault="00ED5B18" w:rsidP="00ED5B18">
      <w:pPr>
        <w:pStyle w:val="Paragraphedeliste"/>
        <w:numPr>
          <w:ilvl w:val="0"/>
          <w:numId w:val="1"/>
        </w:numPr>
        <w:spacing w:after="0"/>
        <w:rPr>
          <w:rFonts w:ascii="Tahoma" w:hAnsi="Tahoma" w:cs="Tahoma"/>
          <w:b/>
        </w:rPr>
      </w:pPr>
      <w:r w:rsidRPr="000D1A1C">
        <w:rPr>
          <w:rFonts w:ascii="Tahoma" w:hAnsi="Tahoma" w:cs="Tahoma"/>
          <w:b/>
          <w:color w:val="E808AD"/>
          <w:sz w:val="28"/>
          <w:szCs w:val="28"/>
        </w:rPr>
        <w:t>Les bougies du gâteau</w:t>
      </w:r>
      <w:r w:rsidRPr="000D1A1C">
        <w:rPr>
          <w:rFonts w:ascii="Tahoma" w:hAnsi="Tahoma" w:cs="Tahoma"/>
          <w:b/>
          <w:color w:val="E808AD"/>
        </w:rPr>
        <w:t xml:space="preserve"> </w:t>
      </w:r>
      <w:r w:rsidRPr="000D1A1C">
        <w:rPr>
          <w:rFonts w:ascii="Tahoma" w:hAnsi="Tahoma" w:cs="Tahoma"/>
          <w:b/>
        </w:rPr>
        <w:t>Accès</w:t>
      </w:r>
    </w:p>
    <w:p w14:paraId="64802196" w14:textId="36CBDAED" w:rsidR="00ED5B18" w:rsidRPr="00002266" w:rsidRDefault="00ED5B18" w:rsidP="00ED5B18">
      <w:pPr>
        <w:spacing w:after="0"/>
        <w:rPr>
          <w:rFonts w:ascii="Tahoma" w:hAnsi="Tahoma" w:cs="Tahoma"/>
          <w:sz w:val="20"/>
          <w:szCs w:val="20"/>
        </w:rPr>
      </w:pPr>
      <w:r w:rsidRPr="00002266">
        <w:rPr>
          <w:rFonts w:ascii="Tahoma" w:hAnsi="Tahoma" w:cs="Tahoma"/>
          <w:b/>
          <w:bCs/>
          <w:sz w:val="20"/>
          <w:szCs w:val="20"/>
        </w:rPr>
        <w:t>Objectif</w:t>
      </w:r>
      <w:r w:rsidRPr="00002266">
        <w:rPr>
          <w:rFonts w:ascii="Tahoma" w:hAnsi="Tahoma" w:cs="Tahoma"/>
          <w:sz w:val="20"/>
          <w:szCs w:val="20"/>
        </w:rPr>
        <w:t xml:space="preserve"> : </w:t>
      </w:r>
      <w:r w:rsidR="00C8504C">
        <w:rPr>
          <w:rFonts w:ascii="Tahoma" w:hAnsi="Tahoma" w:cs="Tahoma"/>
          <w:sz w:val="20"/>
          <w:szCs w:val="20"/>
        </w:rPr>
        <w:t>Découvrir</w:t>
      </w:r>
      <w:r w:rsidR="00821019" w:rsidRPr="00002266">
        <w:rPr>
          <w:rFonts w:ascii="Tahoma" w:hAnsi="Tahoma" w:cs="Tahoma"/>
          <w:sz w:val="20"/>
          <w:szCs w:val="20"/>
        </w:rPr>
        <w:t xml:space="preserve"> les décompositions de 5 et les compositions sur la base de 5.</w:t>
      </w:r>
    </w:p>
    <w:p w14:paraId="61DFA1EF" w14:textId="37228E97" w:rsidR="00D65B56" w:rsidRPr="00002266" w:rsidRDefault="00ED5B18" w:rsidP="00D65B56">
      <w:pPr>
        <w:spacing w:after="0"/>
        <w:rPr>
          <w:rFonts w:ascii="Tahoma" w:hAnsi="Tahoma" w:cs="Tahoma"/>
          <w:sz w:val="20"/>
          <w:szCs w:val="20"/>
        </w:rPr>
      </w:pPr>
      <w:r w:rsidRPr="00002266">
        <w:rPr>
          <w:rFonts w:ascii="Tahoma" w:hAnsi="Tahoma" w:cs="Tahoma"/>
          <w:b/>
          <w:bCs/>
          <w:sz w:val="20"/>
          <w:szCs w:val="20"/>
        </w:rPr>
        <w:t>Matériel</w:t>
      </w:r>
      <w:r w:rsidRPr="00002266">
        <w:rPr>
          <w:rFonts w:ascii="Tahoma" w:hAnsi="Tahoma" w:cs="Tahoma"/>
          <w:sz w:val="20"/>
          <w:szCs w:val="20"/>
        </w:rPr>
        <w:t xml:space="preserve"> : </w:t>
      </w:r>
      <w:r w:rsidR="00821019" w:rsidRPr="00002266">
        <w:rPr>
          <w:rFonts w:ascii="Tahoma" w:hAnsi="Tahoma" w:cs="Tahoma"/>
          <w:sz w:val="20"/>
          <w:szCs w:val="20"/>
        </w:rPr>
        <w:t xml:space="preserve">1 bloc de </w:t>
      </w:r>
      <w:r w:rsidR="009C74B7">
        <w:rPr>
          <w:rFonts w:ascii="Tahoma" w:hAnsi="Tahoma" w:cs="Tahoma"/>
          <w:sz w:val="20"/>
          <w:szCs w:val="20"/>
        </w:rPr>
        <w:t>pâte à modeler</w:t>
      </w:r>
      <w:r w:rsidR="00821019" w:rsidRPr="00002266">
        <w:rPr>
          <w:rFonts w:ascii="Tahoma" w:hAnsi="Tahoma" w:cs="Tahoma"/>
          <w:sz w:val="20"/>
          <w:szCs w:val="20"/>
        </w:rPr>
        <w:t xml:space="preserve"> avec</w:t>
      </w:r>
      <w:r w:rsidR="009C74B7">
        <w:rPr>
          <w:rFonts w:ascii="Tahoma" w:hAnsi="Tahoma" w:cs="Tahoma"/>
          <w:sz w:val="20"/>
          <w:szCs w:val="20"/>
        </w:rPr>
        <w:t xml:space="preserve"> 2 à 9 bougies par élève.</w:t>
      </w:r>
    </w:p>
    <w:p w14:paraId="6E94E9F1" w14:textId="62692F95" w:rsidR="00D65B56" w:rsidRPr="00002266" w:rsidRDefault="00D65B56" w:rsidP="00ED5B18">
      <w:pPr>
        <w:spacing w:after="0"/>
        <w:rPr>
          <w:rFonts w:ascii="Tahoma" w:hAnsi="Tahoma" w:cs="Tahoma"/>
          <w:sz w:val="20"/>
          <w:szCs w:val="20"/>
        </w:rPr>
      </w:pPr>
      <w:r w:rsidRPr="00002266">
        <w:rPr>
          <w:rFonts w:ascii="Tahoma" w:hAnsi="Tahoma" w:cs="Tahoma"/>
          <w:b/>
          <w:sz w:val="20"/>
          <w:szCs w:val="20"/>
        </w:rPr>
        <w:t>But</w:t>
      </w:r>
      <w:r w:rsidR="009C74B7">
        <w:rPr>
          <w:rFonts w:ascii="Tahoma" w:hAnsi="Tahoma" w:cs="Tahoma"/>
          <w:b/>
          <w:sz w:val="20"/>
          <w:szCs w:val="20"/>
        </w:rPr>
        <w:t xml:space="preserve"> </w:t>
      </w:r>
      <w:r w:rsidRPr="00002266">
        <w:rPr>
          <w:rFonts w:ascii="Tahoma" w:hAnsi="Tahoma" w:cs="Tahoma"/>
          <w:b/>
          <w:sz w:val="20"/>
          <w:szCs w:val="20"/>
        </w:rPr>
        <w:t>:</w:t>
      </w:r>
      <w:r w:rsidRPr="00002266">
        <w:rPr>
          <w:rFonts w:ascii="Tahoma" w:hAnsi="Tahoma" w:cs="Tahoma"/>
          <w:sz w:val="20"/>
          <w:szCs w:val="20"/>
        </w:rPr>
        <w:t xml:space="preserve"> </w:t>
      </w:r>
      <w:r w:rsidR="001F7955">
        <w:rPr>
          <w:rFonts w:ascii="Tahoma" w:hAnsi="Tahoma" w:cs="Tahoma"/>
          <w:sz w:val="20"/>
          <w:szCs w:val="20"/>
        </w:rPr>
        <w:t>A</w:t>
      </w:r>
      <w:r w:rsidR="00821019" w:rsidRPr="00002266">
        <w:rPr>
          <w:rFonts w:ascii="Tahoma" w:hAnsi="Tahoma" w:cs="Tahoma"/>
          <w:sz w:val="20"/>
          <w:szCs w:val="20"/>
        </w:rPr>
        <w:t xml:space="preserve">jouter ou retirer des bougies pour en avoir 5 sur le gâteau. </w:t>
      </w:r>
    </w:p>
    <w:p w14:paraId="424B9247" w14:textId="1834B359" w:rsidR="00ED5B18" w:rsidRPr="00002266" w:rsidRDefault="00ED5B18" w:rsidP="000D1A1C">
      <w:pPr>
        <w:spacing w:after="0"/>
        <w:jc w:val="both"/>
        <w:rPr>
          <w:rFonts w:ascii="Tahoma" w:hAnsi="Tahoma" w:cs="Tahoma"/>
          <w:sz w:val="20"/>
          <w:szCs w:val="20"/>
        </w:rPr>
      </w:pPr>
      <w:r w:rsidRPr="00002266">
        <w:rPr>
          <w:rFonts w:ascii="Tahoma" w:hAnsi="Tahoma" w:cs="Tahoma"/>
          <w:b/>
          <w:bCs/>
          <w:sz w:val="20"/>
          <w:szCs w:val="20"/>
        </w:rPr>
        <w:t>Déroulement</w:t>
      </w:r>
      <w:r w:rsidRPr="00002266">
        <w:rPr>
          <w:rFonts w:ascii="Tahoma" w:hAnsi="Tahoma" w:cs="Tahoma"/>
          <w:sz w:val="20"/>
          <w:szCs w:val="20"/>
        </w:rPr>
        <w:t xml:space="preserve"> : </w:t>
      </w:r>
      <w:r w:rsidR="009C74B7">
        <w:rPr>
          <w:rFonts w:ascii="Tahoma" w:hAnsi="Tahoma" w:cs="Tahoma"/>
          <w:sz w:val="20"/>
          <w:szCs w:val="20"/>
        </w:rPr>
        <w:t>Dans un premier temps, c</w:t>
      </w:r>
      <w:r w:rsidR="00821019" w:rsidRPr="00002266">
        <w:rPr>
          <w:rFonts w:ascii="Tahoma" w:hAnsi="Tahoma" w:cs="Tahoma"/>
          <w:sz w:val="20"/>
          <w:szCs w:val="20"/>
        </w:rPr>
        <w:t>haque élève reçoit un gâteau et doit vérifier qu’il y a 5 bougies sur son gâteau. S’il en manque, il doit en commander à l’enseignant et verbaliser « Si j’ai</w:t>
      </w:r>
      <w:r w:rsidR="000D1A1C" w:rsidRPr="00002266">
        <w:rPr>
          <w:rFonts w:ascii="Tahoma" w:hAnsi="Tahoma" w:cs="Tahoma"/>
          <w:sz w:val="20"/>
          <w:szCs w:val="20"/>
        </w:rPr>
        <w:t xml:space="preserve"> déjà</w:t>
      </w:r>
      <w:r w:rsidR="00821019" w:rsidRPr="00002266">
        <w:rPr>
          <w:rFonts w:ascii="Tahoma" w:hAnsi="Tahoma" w:cs="Tahoma"/>
          <w:sz w:val="20"/>
          <w:szCs w:val="20"/>
        </w:rPr>
        <w:t xml:space="preserve"> 3 bougies, il m’en manque 2 ».</w:t>
      </w:r>
      <w:r w:rsidR="000D1A1C" w:rsidRPr="00002266">
        <w:rPr>
          <w:rFonts w:ascii="Tahoma" w:hAnsi="Tahoma" w:cs="Tahoma"/>
          <w:sz w:val="20"/>
          <w:szCs w:val="20"/>
        </w:rPr>
        <w:t xml:space="preserve"> Dans un second temps, les élèves reçoivent un gâteau avec de 5 à 9 bougies. S’il y en a plus de 5, ils doivent retirer des bougies. </w:t>
      </w:r>
    </w:p>
    <w:p w14:paraId="1BF36BED" w14:textId="77777777" w:rsidR="00ED5B18" w:rsidRPr="009B52C5" w:rsidRDefault="00ED5B18" w:rsidP="00ED5B18">
      <w:pPr>
        <w:rPr>
          <w:rFonts w:ascii="Tahoma" w:hAnsi="Tahoma" w:cs="Tahoma"/>
          <w:b/>
          <w:sz w:val="2"/>
          <w:szCs w:val="2"/>
        </w:rPr>
      </w:pPr>
    </w:p>
    <w:p w14:paraId="66A270E2" w14:textId="77777777" w:rsidR="00ED5B18" w:rsidRPr="009B52C5" w:rsidRDefault="00ED5B18" w:rsidP="00ED5B18">
      <w:pPr>
        <w:pStyle w:val="Paragraphedeliste"/>
        <w:rPr>
          <w:rFonts w:ascii="Tahoma" w:hAnsi="Tahoma" w:cs="Tahoma"/>
          <w:b/>
          <w:sz w:val="2"/>
          <w:szCs w:val="2"/>
        </w:rPr>
      </w:pPr>
    </w:p>
    <w:sectPr w:rsidR="00ED5B18" w:rsidRPr="009B52C5" w:rsidSect="00FE4F5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4EE0" w14:textId="77777777" w:rsidR="0009372D" w:rsidRDefault="0009372D" w:rsidP="00C049E1">
      <w:pPr>
        <w:spacing w:after="0" w:line="240" w:lineRule="auto"/>
      </w:pPr>
      <w:r>
        <w:separator/>
      </w:r>
    </w:p>
  </w:endnote>
  <w:endnote w:type="continuationSeparator" w:id="0">
    <w:p w14:paraId="5C4BC91A" w14:textId="77777777" w:rsidR="0009372D" w:rsidRDefault="0009372D" w:rsidP="00C0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E644" w14:textId="77777777" w:rsidR="0009372D" w:rsidRDefault="0009372D" w:rsidP="00C049E1">
      <w:pPr>
        <w:spacing w:after="0" w:line="240" w:lineRule="auto"/>
      </w:pPr>
      <w:r>
        <w:separator/>
      </w:r>
    </w:p>
  </w:footnote>
  <w:footnote w:type="continuationSeparator" w:id="0">
    <w:p w14:paraId="701557A6" w14:textId="77777777" w:rsidR="0009372D" w:rsidRDefault="0009372D" w:rsidP="00C0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F59D" w14:textId="77777777" w:rsidR="009A2BBE" w:rsidRDefault="009A2BBE" w:rsidP="009A2BBE">
    <w:pPr>
      <w:pStyle w:val="En-tte"/>
      <w:rPr>
        <w:rFonts w:ascii="Calibri" w:hAnsi="Calibri"/>
        <w:sz w:val="16"/>
        <w:szCs w:val="16"/>
      </w:rPr>
    </w:pPr>
    <w:r w:rsidRPr="00E64883">
      <w:rPr>
        <w:rFonts w:cstheme="minorHAnsi"/>
        <w:bCs/>
        <w:noProof/>
        <w:sz w:val="36"/>
        <w:szCs w:val="36"/>
        <w:lang w:eastAsia="fr-FR"/>
      </w:rPr>
      <w:drawing>
        <wp:anchor distT="0" distB="0" distL="114300" distR="114300" simplePos="0" relativeHeight="251659264" behindDoc="1" locked="0" layoutInCell="1" allowOverlap="1" wp14:anchorId="626AF5EB" wp14:editId="3C691E80">
          <wp:simplePos x="0" y="0"/>
          <wp:positionH relativeFrom="margin">
            <wp:posOffset>5419725</wp:posOffset>
          </wp:positionH>
          <wp:positionV relativeFrom="paragraph">
            <wp:posOffset>-124460</wp:posOffset>
          </wp:positionV>
          <wp:extent cx="1207770" cy="293370"/>
          <wp:effectExtent l="0" t="0" r="0" b="0"/>
          <wp:wrapTight wrapText="bothSides">
            <wp:wrapPolygon edited="0">
              <wp:start x="0" y="0"/>
              <wp:lineTo x="0" y="19636"/>
              <wp:lineTo x="21123" y="19636"/>
              <wp:lineTo x="21123" y="0"/>
              <wp:lineTo x="0" y="0"/>
            </wp:wrapPolygon>
          </wp:wrapTight>
          <wp:docPr id="18" name="Image 18" descr="logo M&amp;S provis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mp;S provis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15B">
      <w:rPr>
        <w:rFonts w:ascii="Calibri" w:hAnsi="Calibri"/>
        <w:sz w:val="16"/>
        <w:szCs w:val="16"/>
      </w:rPr>
      <w:t xml:space="preserve">Document réalisé par les </w:t>
    </w:r>
    <w:r>
      <w:rPr>
        <w:rFonts w:ascii="Calibri" w:hAnsi="Calibri"/>
        <w:sz w:val="16"/>
        <w:szCs w:val="16"/>
      </w:rPr>
      <w:t>conseillères pédagogiques</w:t>
    </w:r>
    <w:r w:rsidRPr="0028215B">
      <w:rPr>
        <w:rFonts w:ascii="Calibri" w:hAnsi="Calibri"/>
        <w:sz w:val="16"/>
        <w:szCs w:val="16"/>
      </w:rPr>
      <w:t xml:space="preserve"> en </w:t>
    </w:r>
    <w:r>
      <w:rPr>
        <w:rFonts w:ascii="Calibri" w:hAnsi="Calibri"/>
        <w:sz w:val="16"/>
        <w:szCs w:val="16"/>
      </w:rPr>
      <w:t xml:space="preserve">mathématiques et </w:t>
    </w:r>
    <w:r w:rsidRPr="0028215B">
      <w:rPr>
        <w:rFonts w:ascii="Calibri" w:hAnsi="Calibri"/>
        <w:sz w:val="16"/>
        <w:szCs w:val="16"/>
      </w:rPr>
      <w:t>sc</w:t>
    </w:r>
    <w:r>
      <w:rPr>
        <w:rFonts w:ascii="Calibri" w:hAnsi="Calibri"/>
        <w:sz w:val="16"/>
        <w:szCs w:val="16"/>
      </w:rPr>
      <w:t xml:space="preserve">iences de la Haute-Garonne, octobre 2019, </w:t>
    </w:r>
  </w:p>
  <w:p w14:paraId="703128D2" w14:textId="6EFA1DF1" w:rsidR="00C049E1" w:rsidRDefault="00E2505E">
    <w:pPr>
      <w:pStyle w:val="En-tte"/>
    </w:pPr>
    <w:proofErr w:type="gramStart"/>
    <w:r>
      <w:rPr>
        <w:rFonts w:ascii="Calibri" w:hAnsi="Calibri"/>
        <w:sz w:val="16"/>
        <w:szCs w:val="16"/>
      </w:rPr>
      <w:t>à</w:t>
    </w:r>
    <w:proofErr w:type="gramEnd"/>
    <w:r>
      <w:rPr>
        <w:rFonts w:ascii="Calibri" w:hAnsi="Calibri"/>
        <w:sz w:val="16"/>
        <w:szCs w:val="16"/>
      </w:rPr>
      <w:t xml:space="preserve"> partir</w:t>
    </w:r>
    <w:r w:rsidR="009A2BBE">
      <w:rPr>
        <w:rFonts w:ascii="Calibri" w:hAnsi="Calibri"/>
        <w:sz w:val="16"/>
        <w:szCs w:val="16"/>
      </w:rPr>
      <w:t xml:space="preserve"> de diverses situations de manuels.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51C"/>
    <w:multiLevelType w:val="hybridMultilevel"/>
    <w:tmpl w:val="02AE2520"/>
    <w:lvl w:ilvl="0" w:tplc="66E8505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95BC5"/>
    <w:multiLevelType w:val="hybridMultilevel"/>
    <w:tmpl w:val="CDFA9C66"/>
    <w:lvl w:ilvl="0" w:tplc="92427A00">
      <w:start w:val="11"/>
      <w:numFmt w:val="decimal"/>
      <w:lvlText w:val="%1"/>
      <w:lvlJc w:val="left"/>
      <w:pPr>
        <w:ind w:left="720" w:hanging="360"/>
      </w:pPr>
      <w:rPr>
        <w:rFonts w:hint="default"/>
        <w:b/>
        <w:color w:val="E808A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B3C76"/>
    <w:multiLevelType w:val="hybridMultilevel"/>
    <w:tmpl w:val="78EC7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7A74ED"/>
    <w:multiLevelType w:val="hybridMultilevel"/>
    <w:tmpl w:val="17C8A0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A81961"/>
    <w:multiLevelType w:val="hybridMultilevel"/>
    <w:tmpl w:val="7218629A"/>
    <w:lvl w:ilvl="0" w:tplc="BD12D20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32400D"/>
    <w:multiLevelType w:val="hybridMultilevel"/>
    <w:tmpl w:val="5CC09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253706"/>
    <w:multiLevelType w:val="hybridMultilevel"/>
    <w:tmpl w:val="E7567564"/>
    <w:lvl w:ilvl="0" w:tplc="7020EB0C">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EC056C"/>
    <w:multiLevelType w:val="hybridMultilevel"/>
    <w:tmpl w:val="B288BC12"/>
    <w:lvl w:ilvl="0" w:tplc="9E209D74">
      <w:start w:val="1"/>
      <w:numFmt w:val="decimal"/>
      <w:lvlText w:val="%1."/>
      <w:lvlJc w:val="left"/>
      <w:pPr>
        <w:ind w:left="720" w:hanging="360"/>
      </w:pPr>
      <w:rPr>
        <w:b/>
        <w:bCs/>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D9"/>
    <w:rsid w:val="00002266"/>
    <w:rsid w:val="00013C85"/>
    <w:rsid w:val="00022FF0"/>
    <w:rsid w:val="0005392A"/>
    <w:rsid w:val="0009372D"/>
    <w:rsid w:val="0009598D"/>
    <w:rsid w:val="000B6C99"/>
    <w:rsid w:val="000D1A1C"/>
    <w:rsid w:val="000F3A36"/>
    <w:rsid w:val="00132843"/>
    <w:rsid w:val="001E6AE0"/>
    <w:rsid w:val="001F006C"/>
    <w:rsid w:val="001F7955"/>
    <w:rsid w:val="0022799A"/>
    <w:rsid w:val="00247574"/>
    <w:rsid w:val="0026689B"/>
    <w:rsid w:val="00301B9A"/>
    <w:rsid w:val="003103BD"/>
    <w:rsid w:val="00322562"/>
    <w:rsid w:val="003579EF"/>
    <w:rsid w:val="00362262"/>
    <w:rsid w:val="00363821"/>
    <w:rsid w:val="00363D8D"/>
    <w:rsid w:val="00372ED4"/>
    <w:rsid w:val="003828DA"/>
    <w:rsid w:val="003C3B74"/>
    <w:rsid w:val="003E722E"/>
    <w:rsid w:val="0042067F"/>
    <w:rsid w:val="0042617D"/>
    <w:rsid w:val="00460006"/>
    <w:rsid w:val="00471830"/>
    <w:rsid w:val="004B53AB"/>
    <w:rsid w:val="004D448D"/>
    <w:rsid w:val="00531903"/>
    <w:rsid w:val="005628B6"/>
    <w:rsid w:val="005B21CB"/>
    <w:rsid w:val="005F3CD4"/>
    <w:rsid w:val="00610650"/>
    <w:rsid w:val="006228F5"/>
    <w:rsid w:val="00646DA4"/>
    <w:rsid w:val="006842D9"/>
    <w:rsid w:val="0069208F"/>
    <w:rsid w:val="006B097F"/>
    <w:rsid w:val="006B3BB9"/>
    <w:rsid w:val="006E3527"/>
    <w:rsid w:val="00701812"/>
    <w:rsid w:val="007077E0"/>
    <w:rsid w:val="00735C8C"/>
    <w:rsid w:val="00745932"/>
    <w:rsid w:val="00746577"/>
    <w:rsid w:val="00747951"/>
    <w:rsid w:val="007A0656"/>
    <w:rsid w:val="00821019"/>
    <w:rsid w:val="008A060B"/>
    <w:rsid w:val="008A6418"/>
    <w:rsid w:val="008B23E1"/>
    <w:rsid w:val="008D373F"/>
    <w:rsid w:val="008E7B1F"/>
    <w:rsid w:val="00900EEF"/>
    <w:rsid w:val="00934D06"/>
    <w:rsid w:val="009440BB"/>
    <w:rsid w:val="00987A52"/>
    <w:rsid w:val="00996A00"/>
    <w:rsid w:val="009A2BBE"/>
    <w:rsid w:val="009B52C5"/>
    <w:rsid w:val="009C74B7"/>
    <w:rsid w:val="009D7A6D"/>
    <w:rsid w:val="00A23120"/>
    <w:rsid w:val="00A87FE0"/>
    <w:rsid w:val="00A973F9"/>
    <w:rsid w:val="00AB3739"/>
    <w:rsid w:val="00AD6366"/>
    <w:rsid w:val="00AF1F45"/>
    <w:rsid w:val="00AF7B67"/>
    <w:rsid w:val="00B125D2"/>
    <w:rsid w:val="00B240BF"/>
    <w:rsid w:val="00BF6764"/>
    <w:rsid w:val="00C03642"/>
    <w:rsid w:val="00C049E1"/>
    <w:rsid w:val="00C30FF5"/>
    <w:rsid w:val="00C311C5"/>
    <w:rsid w:val="00C32B12"/>
    <w:rsid w:val="00C429E3"/>
    <w:rsid w:val="00C630A3"/>
    <w:rsid w:val="00C8504C"/>
    <w:rsid w:val="00C85A40"/>
    <w:rsid w:val="00CD7640"/>
    <w:rsid w:val="00D05A7C"/>
    <w:rsid w:val="00D16084"/>
    <w:rsid w:val="00D2407E"/>
    <w:rsid w:val="00D42E7B"/>
    <w:rsid w:val="00D500E5"/>
    <w:rsid w:val="00D54730"/>
    <w:rsid w:val="00D65B56"/>
    <w:rsid w:val="00D9189C"/>
    <w:rsid w:val="00D92E02"/>
    <w:rsid w:val="00D94D13"/>
    <w:rsid w:val="00DA6785"/>
    <w:rsid w:val="00E06B26"/>
    <w:rsid w:val="00E13F20"/>
    <w:rsid w:val="00E2505E"/>
    <w:rsid w:val="00E82691"/>
    <w:rsid w:val="00E95B72"/>
    <w:rsid w:val="00ED3C44"/>
    <w:rsid w:val="00ED5B18"/>
    <w:rsid w:val="00EE33EF"/>
    <w:rsid w:val="00F12C92"/>
    <w:rsid w:val="00F34C5B"/>
    <w:rsid w:val="00F40294"/>
    <w:rsid w:val="00F51409"/>
    <w:rsid w:val="00FD16E6"/>
    <w:rsid w:val="00FE45B0"/>
    <w:rsid w:val="00FE4F50"/>
    <w:rsid w:val="00FE602B"/>
    <w:rsid w:val="00FF2D12"/>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135"/>
  <w15:chartTrackingRefBased/>
  <w15:docId w15:val="{F0975AF7-A808-45DF-BD22-C9F0186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9E1"/>
    <w:pPr>
      <w:tabs>
        <w:tab w:val="center" w:pos="4536"/>
        <w:tab w:val="right" w:pos="9072"/>
      </w:tabs>
      <w:spacing w:after="0" w:line="240" w:lineRule="auto"/>
    </w:pPr>
  </w:style>
  <w:style w:type="character" w:customStyle="1" w:styleId="En-tteCar">
    <w:name w:val="En-tête Car"/>
    <w:basedOn w:val="Policepardfaut"/>
    <w:link w:val="En-tte"/>
    <w:uiPriority w:val="99"/>
    <w:rsid w:val="00C049E1"/>
  </w:style>
  <w:style w:type="paragraph" w:styleId="Pieddepage">
    <w:name w:val="footer"/>
    <w:basedOn w:val="Normal"/>
    <w:link w:val="PieddepageCar"/>
    <w:uiPriority w:val="99"/>
    <w:unhideWhenUsed/>
    <w:rsid w:val="00C04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9E1"/>
  </w:style>
  <w:style w:type="paragraph" w:styleId="Paragraphedeliste">
    <w:name w:val="List Paragraph"/>
    <w:basedOn w:val="Normal"/>
    <w:uiPriority w:val="34"/>
    <w:qFormat/>
    <w:rsid w:val="00934D06"/>
    <w:pPr>
      <w:ind w:left="720"/>
      <w:contextualSpacing/>
    </w:pPr>
  </w:style>
  <w:style w:type="character" w:styleId="lev">
    <w:name w:val="Strong"/>
    <w:basedOn w:val="Policepardfaut"/>
    <w:uiPriority w:val="22"/>
    <w:qFormat/>
    <w:rsid w:val="00934D06"/>
    <w:rPr>
      <w:b/>
      <w:bCs/>
    </w:rPr>
  </w:style>
  <w:style w:type="paragraph" w:styleId="NormalWeb">
    <w:name w:val="Normal (Web)"/>
    <w:basedOn w:val="Normal"/>
    <w:uiPriority w:val="99"/>
    <w:semiHidden/>
    <w:unhideWhenUsed/>
    <w:rsid w:val="00471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1830"/>
    <w:rPr>
      <w:i/>
      <w:iCs/>
    </w:rPr>
  </w:style>
  <w:style w:type="paragraph" w:customStyle="1" w:styleId="optxtp">
    <w:name w:val="op_txt_p"/>
    <w:basedOn w:val="Normal"/>
    <w:rsid w:val="00301B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0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60B"/>
    <w:rPr>
      <w:rFonts w:ascii="Segoe UI" w:hAnsi="Segoe UI" w:cs="Segoe UI"/>
      <w:sz w:val="18"/>
      <w:szCs w:val="18"/>
    </w:rPr>
  </w:style>
  <w:style w:type="table" w:styleId="Grilledutableau">
    <w:name w:val="Table Grid"/>
    <w:basedOn w:val="TableauNormal"/>
    <w:uiPriority w:val="39"/>
    <w:rsid w:val="009B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4693">
      <w:bodyDiv w:val="1"/>
      <w:marLeft w:val="0"/>
      <w:marRight w:val="0"/>
      <w:marTop w:val="0"/>
      <w:marBottom w:val="0"/>
      <w:divBdr>
        <w:top w:val="none" w:sz="0" w:space="0" w:color="auto"/>
        <w:left w:val="none" w:sz="0" w:space="0" w:color="auto"/>
        <w:bottom w:val="none" w:sz="0" w:space="0" w:color="auto"/>
        <w:right w:val="none" w:sz="0" w:space="0" w:color="auto"/>
      </w:divBdr>
    </w:div>
    <w:div w:id="631906322">
      <w:bodyDiv w:val="1"/>
      <w:marLeft w:val="0"/>
      <w:marRight w:val="0"/>
      <w:marTop w:val="0"/>
      <w:marBottom w:val="0"/>
      <w:divBdr>
        <w:top w:val="none" w:sz="0" w:space="0" w:color="auto"/>
        <w:left w:val="none" w:sz="0" w:space="0" w:color="auto"/>
        <w:bottom w:val="none" w:sz="0" w:space="0" w:color="auto"/>
        <w:right w:val="none" w:sz="0" w:space="0" w:color="auto"/>
      </w:divBdr>
    </w:div>
    <w:div w:id="1012948069">
      <w:bodyDiv w:val="1"/>
      <w:marLeft w:val="0"/>
      <w:marRight w:val="0"/>
      <w:marTop w:val="0"/>
      <w:marBottom w:val="0"/>
      <w:divBdr>
        <w:top w:val="none" w:sz="0" w:space="0" w:color="auto"/>
        <w:left w:val="none" w:sz="0" w:space="0" w:color="auto"/>
        <w:bottom w:val="none" w:sz="0" w:space="0" w:color="auto"/>
        <w:right w:val="none" w:sz="0" w:space="0" w:color="auto"/>
      </w:divBdr>
    </w:div>
    <w:div w:id="1449544781">
      <w:bodyDiv w:val="1"/>
      <w:marLeft w:val="0"/>
      <w:marRight w:val="0"/>
      <w:marTop w:val="0"/>
      <w:marBottom w:val="0"/>
      <w:divBdr>
        <w:top w:val="none" w:sz="0" w:space="0" w:color="auto"/>
        <w:left w:val="none" w:sz="0" w:space="0" w:color="auto"/>
        <w:bottom w:val="none" w:sz="0" w:space="0" w:color="auto"/>
        <w:right w:val="none" w:sz="0" w:space="0" w:color="auto"/>
      </w:divBdr>
      <w:divsChild>
        <w:div w:id="1704667631">
          <w:marLeft w:val="0"/>
          <w:marRight w:val="0"/>
          <w:marTop w:val="0"/>
          <w:marBottom w:val="150"/>
          <w:divBdr>
            <w:top w:val="none" w:sz="0" w:space="0" w:color="auto"/>
            <w:left w:val="none" w:sz="0" w:space="0" w:color="auto"/>
            <w:bottom w:val="none" w:sz="0" w:space="0" w:color="auto"/>
            <w:right w:val="none" w:sz="0" w:space="0" w:color="auto"/>
          </w:divBdr>
          <w:divsChild>
            <w:div w:id="1052195343">
              <w:marLeft w:val="0"/>
              <w:marRight w:val="0"/>
              <w:marTop w:val="0"/>
              <w:marBottom w:val="0"/>
              <w:divBdr>
                <w:top w:val="none" w:sz="0" w:space="0" w:color="auto"/>
                <w:left w:val="none" w:sz="0" w:space="0" w:color="auto"/>
                <w:bottom w:val="none" w:sz="0" w:space="0" w:color="auto"/>
                <w:right w:val="none" w:sz="0" w:space="0" w:color="auto"/>
              </w:divBdr>
              <w:divsChild>
                <w:div w:id="1170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57F76.67CC7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Ladislas Panis</dc:creator>
  <cp:keywords/>
  <dc:description/>
  <cp:lastModifiedBy>MARIE PAULE SAISSAC</cp:lastModifiedBy>
  <cp:revision>9</cp:revision>
  <cp:lastPrinted>2019-10-07T11:26:00Z</cp:lastPrinted>
  <dcterms:created xsi:type="dcterms:W3CDTF">2019-10-08T07:47:00Z</dcterms:created>
  <dcterms:modified xsi:type="dcterms:W3CDTF">2019-11-08T13:23:00Z</dcterms:modified>
</cp:coreProperties>
</file>