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4338" w14:textId="77777777" w:rsidR="00595105" w:rsidRPr="00122726" w:rsidRDefault="00122726" w:rsidP="00122726">
      <w:pPr>
        <w:shd w:val="clear" w:color="auto" w:fill="D9E2F3" w:themeFill="accent5" w:themeFillTint="33"/>
        <w:rPr>
          <w:b/>
        </w:rPr>
      </w:pPr>
      <w:r>
        <w:rPr>
          <w:b/>
        </w:rPr>
        <w:t>HORAIRES POUR EMPLOI</w:t>
      </w:r>
      <w:r w:rsidRPr="00854DE4">
        <w:rPr>
          <w:b/>
        </w:rPr>
        <w:t xml:space="preserve"> DU TEMPS </w:t>
      </w:r>
      <w:r>
        <w:rPr>
          <w:b/>
        </w:rPr>
        <w:t xml:space="preserve">CYCLE 3 </w:t>
      </w:r>
      <w:r w:rsidRPr="00854DE4">
        <w:rPr>
          <w:b/>
        </w:rPr>
        <w:t>:</w:t>
      </w:r>
    </w:p>
    <w:p w14:paraId="0A7CAB71" w14:textId="77777777" w:rsidR="00122726" w:rsidRPr="00C25F5B" w:rsidRDefault="00122726" w:rsidP="00122726">
      <w:pPr>
        <w:rPr>
          <w:b/>
          <w:sz w:val="18"/>
        </w:rPr>
      </w:pPr>
    </w:p>
    <w:tbl>
      <w:tblPr>
        <w:tblW w:w="15396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116"/>
        <w:gridCol w:w="1662"/>
        <w:gridCol w:w="1702"/>
        <w:gridCol w:w="1521"/>
        <w:gridCol w:w="1489"/>
        <w:gridCol w:w="1489"/>
        <w:gridCol w:w="1489"/>
        <w:gridCol w:w="1489"/>
        <w:gridCol w:w="814"/>
      </w:tblGrid>
      <w:tr w:rsidR="00122726" w:rsidRPr="008270C2" w14:paraId="260F9F67" w14:textId="77777777" w:rsidTr="00E10E7C">
        <w:trPr>
          <w:trHeight w:val="4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BC9B755" w14:textId="77777777" w:rsidR="00122726" w:rsidRPr="008270C2" w:rsidRDefault="00122726" w:rsidP="00E10E7C">
            <w:r w:rsidRPr="008270C2">
              <w:rPr>
                <w:b/>
                <w:bCs/>
              </w:rPr>
              <w:t>D</w:t>
            </w:r>
            <w:r>
              <w:rPr>
                <w:b/>
                <w:bCs/>
              </w:rPr>
              <w:t>omaines d</w:t>
            </w:r>
            <w:r w:rsidRPr="008270C2">
              <w:rPr>
                <w:b/>
                <w:bCs/>
              </w:rPr>
              <w:t>isciplin</w:t>
            </w:r>
            <w:r>
              <w:rPr>
                <w:b/>
                <w:bCs/>
              </w:rPr>
              <w:t>aires</w:t>
            </w:r>
          </w:p>
        </w:tc>
        <w:tc>
          <w:tcPr>
            <w:tcW w:w="4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48B3B4E" w14:textId="77777777" w:rsidR="00122726" w:rsidRDefault="00122726" w:rsidP="00E10E7C">
            <w:pPr>
              <w:rPr>
                <w:b/>
                <w:bCs/>
              </w:rPr>
            </w:pPr>
            <w:r w:rsidRPr="008270C2">
              <w:rPr>
                <w:b/>
                <w:bCs/>
              </w:rPr>
              <w:t>Cycle 3 : CM1 et CM2</w:t>
            </w:r>
          </w:p>
        </w:tc>
        <w:tc>
          <w:tcPr>
            <w:tcW w:w="8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C6EE9E3" w14:textId="77777777" w:rsidR="00122726" w:rsidRPr="008270C2" w:rsidRDefault="00122726" w:rsidP="00E10E7C">
            <w:pPr>
              <w:rPr>
                <w:b/>
                <w:bCs/>
              </w:rPr>
            </w:pPr>
            <w:r>
              <w:rPr>
                <w:b/>
                <w:bCs/>
              </w:rPr>
              <w:t>Classe :</w:t>
            </w:r>
          </w:p>
        </w:tc>
      </w:tr>
      <w:tr w:rsidR="00122726" w:rsidRPr="008270C2" w14:paraId="63F9DD57" w14:textId="77777777" w:rsidTr="00E10E7C">
        <w:trPr>
          <w:trHeight w:val="4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0630883" w14:textId="77777777" w:rsidR="00122726" w:rsidRPr="008270C2" w:rsidRDefault="00122726" w:rsidP="00E10E7C">
            <w:r w:rsidRPr="008270C2">
              <w:t>Horaires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24A581E" w14:textId="77777777" w:rsidR="00122726" w:rsidRPr="008270C2" w:rsidRDefault="00122726" w:rsidP="00E10E7C">
            <w:r w:rsidRPr="008270C2">
              <w:t>Annuel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9233829" w14:textId="77777777" w:rsidR="00122726" w:rsidRPr="008270C2" w:rsidRDefault="00122726" w:rsidP="00E10E7C">
            <w:pPr>
              <w:rPr>
                <w:b/>
                <w:bCs/>
              </w:rPr>
            </w:pPr>
            <w:r w:rsidRPr="008270C2">
              <w:t>Hebdomadaire moyen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5EC1" w14:textId="77777777" w:rsidR="00122726" w:rsidRPr="00B959ED" w:rsidRDefault="00122726" w:rsidP="00E10E7C">
            <w:pPr>
              <w:rPr>
                <w:sz w:val="22"/>
              </w:rPr>
            </w:pPr>
            <w:r>
              <w:rPr>
                <w:shd w:val="clear" w:color="auto" w:fill="FFE599" w:themeFill="accent4" w:themeFillTint="66"/>
              </w:rPr>
              <w:t>Repères avec r</w:t>
            </w:r>
            <w:r w:rsidRPr="00B474F2">
              <w:rPr>
                <w:shd w:val="clear" w:color="auto" w:fill="FFE599" w:themeFill="accent4" w:themeFillTint="66"/>
              </w:rPr>
              <w:t xml:space="preserve">etrait récréation </w:t>
            </w:r>
            <w:r w:rsidRPr="00B959ED">
              <w:rPr>
                <w:sz w:val="22"/>
              </w:rPr>
              <w:t>(30min max/jour)</w:t>
            </w:r>
          </w:p>
          <w:p w14:paraId="18F5CE22" w14:textId="77777777" w:rsidR="00122726" w:rsidRDefault="00122726" w:rsidP="00E10E7C">
            <w:r w:rsidRPr="00B959ED">
              <w:rPr>
                <w:sz w:val="22"/>
              </w:rPr>
              <w:t>Soit 9,375% par semaine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8F1B4C9" w14:textId="77777777" w:rsidR="00122726" w:rsidRDefault="00122726" w:rsidP="00E10E7C">
            <w:r>
              <w:t>Hebdomadaire</w:t>
            </w:r>
          </w:p>
          <w:p w14:paraId="5BB152F7" w14:textId="77777777" w:rsidR="00122726" w:rsidRPr="008270C2" w:rsidRDefault="00122726" w:rsidP="00E10E7C">
            <w:r>
              <w:t>Période 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CC8C6AA" w14:textId="77777777" w:rsidR="00122726" w:rsidRDefault="00122726" w:rsidP="00E10E7C">
            <w:r w:rsidRPr="00DA013A">
              <w:t>Hebdomadaire</w:t>
            </w:r>
          </w:p>
          <w:p w14:paraId="7D7A480A" w14:textId="77777777" w:rsidR="00122726" w:rsidRDefault="00122726" w:rsidP="00E10E7C">
            <w:r>
              <w:t>Période 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72A9121" w14:textId="77777777" w:rsidR="00122726" w:rsidRDefault="00122726" w:rsidP="00E10E7C">
            <w:r w:rsidRPr="00DA013A">
              <w:t>Hebdomadaire</w:t>
            </w:r>
            <w:r>
              <w:t xml:space="preserve"> Période 3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70E959A" w14:textId="77777777" w:rsidR="00122726" w:rsidRDefault="00122726" w:rsidP="00E10E7C">
            <w:r w:rsidRPr="00DA013A">
              <w:t>Hebdomadaire</w:t>
            </w:r>
          </w:p>
          <w:p w14:paraId="258DFD07" w14:textId="77777777" w:rsidR="00122726" w:rsidRDefault="00122726" w:rsidP="00E10E7C">
            <w:r>
              <w:t>Période 4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330C557" w14:textId="77777777" w:rsidR="00122726" w:rsidRDefault="00122726" w:rsidP="00E10E7C">
            <w:r w:rsidRPr="00DA013A">
              <w:t>Hebdomadaire</w:t>
            </w:r>
          </w:p>
          <w:p w14:paraId="110F859B" w14:textId="77777777" w:rsidR="00122726" w:rsidRDefault="00122726" w:rsidP="00E10E7C">
            <w:r>
              <w:t>Période 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B854D79" w14:textId="77777777" w:rsidR="00122726" w:rsidRPr="008270C2" w:rsidRDefault="00122726" w:rsidP="00E10E7C">
            <w:r>
              <w:t>Cumul annuel</w:t>
            </w:r>
          </w:p>
        </w:tc>
      </w:tr>
      <w:tr w:rsidR="00122726" w:rsidRPr="008270C2" w14:paraId="73986099" w14:textId="77777777" w:rsidTr="00E10E7C">
        <w:trPr>
          <w:trHeight w:val="4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3AD5044" w14:textId="77777777" w:rsidR="00122726" w:rsidRPr="002C1D4E" w:rsidRDefault="00122726" w:rsidP="00E10E7C">
            <w:pPr>
              <w:rPr>
                <w:b/>
              </w:rPr>
            </w:pPr>
            <w:r w:rsidRPr="002C1D4E">
              <w:rPr>
                <w:b/>
              </w:rPr>
              <w:t>Français 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AECE545" w14:textId="77777777" w:rsidR="00122726" w:rsidRPr="008270C2" w:rsidRDefault="00122726" w:rsidP="00E10E7C">
            <w:r w:rsidRPr="008270C2">
              <w:t>288h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D24541E" w14:textId="77777777" w:rsidR="00122726" w:rsidRPr="008270C2" w:rsidRDefault="00122726" w:rsidP="00E10E7C">
            <w:r w:rsidRPr="008270C2">
              <w:rPr>
                <w:b/>
                <w:bCs/>
              </w:rPr>
              <w:t>8h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EAC0" w14:textId="77777777" w:rsidR="00122726" w:rsidRPr="00AD070D" w:rsidRDefault="00122726" w:rsidP="00E10E7C">
            <w:pPr>
              <w:rPr>
                <w:bCs/>
              </w:rPr>
            </w:pPr>
            <w:r w:rsidRPr="00AD070D">
              <w:rPr>
                <w:bCs/>
              </w:rPr>
              <w:t xml:space="preserve">(8x9,375%) </w:t>
            </w:r>
          </w:p>
          <w:p w14:paraId="25299826" w14:textId="77777777" w:rsidR="00122726" w:rsidRDefault="00122726" w:rsidP="00E10E7C">
            <w:pPr>
              <w:rPr>
                <w:bCs/>
              </w:rPr>
            </w:pPr>
            <w:r w:rsidRPr="00AD070D">
              <w:rPr>
                <w:bCs/>
              </w:rPr>
              <w:t>-45 min</w:t>
            </w:r>
          </w:p>
          <w:p w14:paraId="47BEBFD2" w14:textId="77777777" w:rsidR="00122726" w:rsidRPr="00AD070D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7h15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BD1C935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A20E20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A8AFBA2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0E44353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FF7C05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E998BE3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15D25CF4" w14:textId="77777777" w:rsidTr="00E10E7C">
        <w:trPr>
          <w:trHeight w:val="4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7BEC551" w14:textId="77777777" w:rsidR="00122726" w:rsidRPr="008270C2" w:rsidRDefault="00122726" w:rsidP="00E10E7C">
            <w:r w:rsidRPr="002C1D4E">
              <w:rPr>
                <w:b/>
              </w:rPr>
              <w:t>Langue vivante</w:t>
            </w:r>
            <w:r>
              <w:t xml:space="preserve"> (étrangère ou régionale)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CA49875" w14:textId="77777777" w:rsidR="00122726" w:rsidRPr="008270C2" w:rsidRDefault="00122726" w:rsidP="00E10E7C">
            <w:r w:rsidRPr="008270C2">
              <w:t>54h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17986C9" w14:textId="77777777" w:rsidR="00122726" w:rsidRPr="008270C2" w:rsidRDefault="00122726" w:rsidP="00E10E7C">
            <w:r>
              <w:rPr>
                <w:b/>
                <w:bCs/>
              </w:rPr>
              <w:t>1</w:t>
            </w:r>
            <w:r w:rsidRPr="008270C2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B564" w14:textId="77777777" w:rsidR="00122726" w:rsidRPr="00FC3456" w:rsidRDefault="00122726" w:rsidP="00E10E7C">
            <w:pPr>
              <w:rPr>
                <w:bCs/>
              </w:rPr>
            </w:pPr>
            <w:r w:rsidRPr="00FC3456">
              <w:rPr>
                <w:bCs/>
              </w:rPr>
              <w:t>- 8min 30</w:t>
            </w:r>
          </w:p>
          <w:p w14:paraId="771FBE80" w14:textId="77777777" w:rsidR="00122726" w:rsidRPr="00AD070D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1h20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7DC3A66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6B9254E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7D921C4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FF11C92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FE1C1A3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2CE77B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019502F7" w14:textId="77777777" w:rsidTr="00E10E7C">
        <w:trPr>
          <w:trHeight w:val="4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244B117" w14:textId="77777777" w:rsidR="00122726" w:rsidRPr="002C1D4E" w:rsidRDefault="00122726" w:rsidP="00E10E7C">
            <w:pPr>
              <w:rPr>
                <w:b/>
              </w:rPr>
            </w:pPr>
            <w:r w:rsidRPr="002C1D4E">
              <w:rPr>
                <w:b/>
              </w:rPr>
              <w:t>Enseignements artistiques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04A9EE3" w14:textId="77777777" w:rsidR="00122726" w:rsidRPr="008270C2" w:rsidRDefault="00122726" w:rsidP="00E10E7C">
            <w:r w:rsidRPr="008270C2">
              <w:t>72h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9BE5B02" w14:textId="77777777" w:rsidR="00122726" w:rsidRPr="008270C2" w:rsidRDefault="00122726" w:rsidP="00E10E7C">
            <w:r w:rsidRPr="008270C2">
              <w:rPr>
                <w:b/>
                <w:bCs/>
              </w:rPr>
              <w:t>2h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2ED3" w14:textId="77777777" w:rsidR="00122726" w:rsidRPr="00B474F2" w:rsidRDefault="00122726" w:rsidP="00E10E7C">
            <w:pPr>
              <w:rPr>
                <w:bCs/>
              </w:rPr>
            </w:pPr>
            <w:r w:rsidRPr="00B474F2">
              <w:rPr>
                <w:bCs/>
              </w:rPr>
              <w:t>- 11min15</w:t>
            </w:r>
          </w:p>
          <w:p w14:paraId="162F18FD" w14:textId="77777777" w:rsidR="00122726" w:rsidRPr="00FC3456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1h50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7DE6E9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B445D3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8B7A9DE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8FC82AA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A2D858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F678639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4AA9B7B3" w14:textId="77777777" w:rsidTr="00E10E7C">
        <w:trPr>
          <w:trHeight w:val="4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C9F716E" w14:textId="77777777" w:rsidR="00122726" w:rsidRPr="002C1D4E" w:rsidRDefault="00122726" w:rsidP="00E10E7C">
            <w:pPr>
              <w:rPr>
                <w:b/>
              </w:rPr>
            </w:pPr>
            <w:r w:rsidRPr="002C1D4E">
              <w:rPr>
                <w:b/>
              </w:rPr>
              <w:t>Éducation physique et sportive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BCF6F8B" w14:textId="77777777" w:rsidR="00122726" w:rsidRPr="008270C2" w:rsidRDefault="00122726" w:rsidP="00E10E7C">
            <w:r w:rsidRPr="008270C2">
              <w:t>108h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FF6D99F" w14:textId="77777777" w:rsidR="00122726" w:rsidRPr="008270C2" w:rsidRDefault="00122726" w:rsidP="00E10E7C">
            <w:r w:rsidRPr="008270C2">
              <w:rPr>
                <w:b/>
                <w:bCs/>
              </w:rPr>
              <w:t>3h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9675" w14:textId="77777777" w:rsidR="00122726" w:rsidRPr="00B474F2" w:rsidRDefault="00122726" w:rsidP="00E10E7C">
            <w:pPr>
              <w:rPr>
                <w:bCs/>
              </w:rPr>
            </w:pPr>
            <w:r w:rsidRPr="00B474F2">
              <w:rPr>
                <w:bCs/>
              </w:rPr>
              <w:t>- 17 min</w:t>
            </w:r>
          </w:p>
          <w:p w14:paraId="0A23DD59" w14:textId="77777777" w:rsidR="00122726" w:rsidRPr="00FC3456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2h45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CEF66D1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7481E58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4C0D536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4C037C8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D28D238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2156AA9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252165B8" w14:textId="77777777" w:rsidTr="00E10E7C">
        <w:trPr>
          <w:trHeight w:val="838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BF933DA" w14:textId="77777777" w:rsidR="00122726" w:rsidRPr="00B861B0" w:rsidRDefault="00122726" w:rsidP="00E10E7C">
            <w:pPr>
              <w:rPr>
                <w:b/>
              </w:rPr>
            </w:pPr>
            <w:r w:rsidRPr="00B861B0">
              <w:rPr>
                <w:b/>
              </w:rPr>
              <w:t>Histoire et géographie</w:t>
            </w:r>
            <w:r w:rsidRPr="00B861B0">
              <w:rPr>
                <w:rFonts w:ascii="MingLiU" w:eastAsia="MingLiU" w:hAnsi="MingLiU" w:cs="MingLiU"/>
                <w:b/>
              </w:rPr>
              <w:br/>
            </w:r>
            <w:r w:rsidRPr="00B861B0">
              <w:rPr>
                <w:b/>
              </w:rPr>
              <w:t xml:space="preserve">Enseignement moral et civique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2472CA1" w14:textId="77777777" w:rsidR="00122726" w:rsidRPr="008270C2" w:rsidRDefault="00122726" w:rsidP="00E10E7C">
            <w:r w:rsidRPr="008270C2">
              <w:t>90h soit</w:t>
            </w:r>
          </w:p>
          <w:p w14:paraId="0F87EED6" w14:textId="77777777" w:rsidR="00122726" w:rsidRPr="008270C2" w:rsidRDefault="00122726" w:rsidP="00E10E7C">
            <w:r w:rsidRPr="008270C2">
              <w:t>H-G 54h</w:t>
            </w:r>
          </w:p>
          <w:p w14:paraId="6CE2531E" w14:textId="77777777" w:rsidR="00122726" w:rsidRPr="008270C2" w:rsidRDefault="00122726" w:rsidP="00E10E7C">
            <w:r w:rsidRPr="008270C2">
              <w:t xml:space="preserve">EMC 36h 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19B9BC3" w14:textId="77777777" w:rsidR="00122726" w:rsidRPr="008270C2" w:rsidRDefault="00122726" w:rsidP="00E10E7C">
            <w:r>
              <w:rPr>
                <w:b/>
                <w:bCs/>
              </w:rPr>
              <w:t>2</w:t>
            </w:r>
            <w:r w:rsidRPr="008270C2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8270C2">
              <w:rPr>
                <w:b/>
                <w:bCs/>
              </w:rPr>
              <w:t xml:space="preserve"> soit</w:t>
            </w:r>
          </w:p>
          <w:p w14:paraId="09B3570B" w14:textId="77777777" w:rsidR="00122726" w:rsidRPr="008270C2" w:rsidRDefault="00122726" w:rsidP="00E10E7C">
            <w:r>
              <w:rPr>
                <w:b/>
                <w:bCs/>
              </w:rPr>
              <w:t>H-G : 1</w:t>
            </w:r>
            <w:r w:rsidRPr="008270C2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  <w:p w14:paraId="401EF43F" w14:textId="77777777" w:rsidR="00122726" w:rsidRPr="008270C2" w:rsidRDefault="00122726" w:rsidP="00E10E7C">
            <w:r w:rsidRPr="008270C2">
              <w:rPr>
                <w:b/>
                <w:bCs/>
              </w:rPr>
              <w:t>EMC : 1h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F803" w14:textId="77777777" w:rsidR="00122726" w:rsidRPr="00B474F2" w:rsidRDefault="00122726" w:rsidP="00E10E7C">
            <w:pPr>
              <w:rPr>
                <w:bCs/>
              </w:rPr>
            </w:pPr>
            <w:r w:rsidRPr="00B474F2">
              <w:rPr>
                <w:bCs/>
              </w:rPr>
              <w:t>-14 min</w:t>
            </w:r>
          </w:p>
          <w:p w14:paraId="01139736" w14:textId="77777777" w:rsidR="00122726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H-G : 1h20</w:t>
            </w:r>
            <w:r>
              <w:rPr>
                <w:b/>
                <w:bCs/>
              </w:rPr>
              <w:t xml:space="preserve"> </w:t>
            </w:r>
          </w:p>
          <w:p w14:paraId="679C9981" w14:textId="77777777" w:rsidR="00122726" w:rsidRPr="008270C2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EMC : 55 min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DB9CE1D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C253B8C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B6A645F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B99435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1B833C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32A5FE81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252FEDC3" w14:textId="77777777" w:rsidTr="00E10E7C">
        <w:trPr>
          <w:trHeight w:val="268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D4808EE" w14:textId="77777777" w:rsidR="00122726" w:rsidRPr="00B861B0" w:rsidRDefault="00122726" w:rsidP="00E10E7C">
            <w:pPr>
              <w:rPr>
                <w:b/>
              </w:rPr>
            </w:pPr>
            <w:r w:rsidRPr="00B861B0">
              <w:rPr>
                <w:b/>
              </w:rPr>
              <w:t>Sciences et technologie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F8B5812" w14:textId="77777777" w:rsidR="00122726" w:rsidRPr="008270C2" w:rsidRDefault="00122726" w:rsidP="00E10E7C">
            <w:r w:rsidRPr="008270C2">
              <w:t>72h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FBE7A90" w14:textId="77777777" w:rsidR="00122726" w:rsidRPr="008270C2" w:rsidRDefault="00122726" w:rsidP="00E10E7C">
            <w:r w:rsidRPr="008270C2">
              <w:rPr>
                <w:b/>
                <w:bCs/>
              </w:rPr>
              <w:t>2h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0BFDB" w14:textId="77777777" w:rsidR="00122726" w:rsidRPr="00B474F2" w:rsidRDefault="00122726" w:rsidP="00E10E7C">
            <w:pPr>
              <w:rPr>
                <w:bCs/>
              </w:rPr>
            </w:pPr>
            <w:r w:rsidRPr="00B474F2">
              <w:rPr>
                <w:bCs/>
              </w:rPr>
              <w:t>-11min15</w:t>
            </w:r>
          </w:p>
          <w:p w14:paraId="457CEA5B" w14:textId="77777777" w:rsidR="00122726" w:rsidRPr="008270C2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1h50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4378EEE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273338D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88D820F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7C3717C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FE57B70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1BD45EA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57C729CE" w14:textId="77777777" w:rsidTr="00E10E7C">
        <w:trPr>
          <w:trHeight w:val="321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AC11DD1" w14:textId="77777777" w:rsidR="00122726" w:rsidRPr="008270C2" w:rsidRDefault="00122726" w:rsidP="00E10E7C">
            <w:r w:rsidRPr="002C1D4E">
              <w:rPr>
                <w:b/>
              </w:rPr>
              <w:t>Mathématiques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DA1BBCF" w14:textId="77777777" w:rsidR="00122726" w:rsidRPr="008270C2" w:rsidRDefault="00122726" w:rsidP="00E10E7C">
            <w:r w:rsidRPr="008270C2">
              <w:t>180h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0AEC8B7" w14:textId="77777777" w:rsidR="00122726" w:rsidRPr="008270C2" w:rsidRDefault="00122726" w:rsidP="00E10E7C">
            <w:pPr>
              <w:rPr>
                <w:b/>
                <w:bCs/>
              </w:rPr>
            </w:pPr>
            <w:r w:rsidRPr="008270C2">
              <w:rPr>
                <w:b/>
                <w:bCs/>
              </w:rPr>
              <w:t>5h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107D" w14:textId="77777777" w:rsidR="00122726" w:rsidRPr="00B474F2" w:rsidRDefault="00122726" w:rsidP="00E10E7C">
            <w:pPr>
              <w:rPr>
                <w:bCs/>
              </w:rPr>
            </w:pPr>
            <w:r w:rsidRPr="00B474F2">
              <w:rPr>
                <w:bCs/>
              </w:rPr>
              <w:t>-35min30s</w:t>
            </w:r>
          </w:p>
          <w:p w14:paraId="2320567E" w14:textId="77777777" w:rsidR="00122726" w:rsidRDefault="00122726" w:rsidP="00E10E7C">
            <w:pPr>
              <w:rPr>
                <w:b/>
                <w:bCs/>
              </w:rPr>
            </w:pPr>
            <w:r w:rsidRPr="002810EC">
              <w:rPr>
                <w:b/>
                <w:bCs/>
                <w:shd w:val="clear" w:color="auto" w:fill="FFE599" w:themeFill="accent4" w:themeFillTint="66"/>
              </w:rPr>
              <w:t>4h30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AA2D367" w14:textId="77777777" w:rsidR="00122726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394CFAA" w14:textId="77777777" w:rsidR="00122726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EEF7DE8" w14:textId="77777777" w:rsidR="00122726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4BDFC42" w14:textId="77777777" w:rsidR="00122726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78334B1" w14:textId="77777777" w:rsidR="00122726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4F890D11" w14:textId="77777777" w:rsidR="00122726" w:rsidRDefault="00122726" w:rsidP="00E10E7C">
            <w:pPr>
              <w:rPr>
                <w:b/>
                <w:bCs/>
              </w:rPr>
            </w:pPr>
          </w:p>
        </w:tc>
      </w:tr>
      <w:tr w:rsidR="00122726" w:rsidRPr="008270C2" w14:paraId="03EB880A" w14:textId="77777777" w:rsidTr="00E10E7C">
        <w:trPr>
          <w:trHeight w:val="39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E9B9B81" w14:textId="77777777" w:rsidR="00122726" w:rsidRPr="008270C2" w:rsidRDefault="00122726" w:rsidP="00E10E7C">
            <w:r w:rsidRPr="008270C2">
              <w:rPr>
                <w:b/>
                <w:bCs/>
              </w:rPr>
              <w:t>TOTAL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2A96B46" w14:textId="77777777" w:rsidR="00122726" w:rsidRPr="008270C2" w:rsidRDefault="00122726" w:rsidP="00E10E7C">
            <w:r w:rsidRPr="008270C2">
              <w:t>864h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88513E1" w14:textId="77777777" w:rsidR="00122726" w:rsidRPr="008270C2" w:rsidRDefault="00122726" w:rsidP="00E10E7C">
            <w:r w:rsidRPr="008270C2">
              <w:rPr>
                <w:b/>
                <w:bCs/>
              </w:rPr>
              <w:t>24h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4586219" w14:textId="77777777" w:rsidR="00122726" w:rsidRPr="008270C2" w:rsidRDefault="00122726" w:rsidP="00E10E7C">
            <w:pPr>
              <w:rPr>
                <w:b/>
                <w:bCs/>
              </w:rPr>
            </w:pPr>
            <w:r>
              <w:rPr>
                <w:b/>
                <w:bCs/>
              </w:rPr>
              <w:t>21h45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2DB8553D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3AADE2E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D1A3619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19A1714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F74245E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5A41CA5" w14:textId="77777777" w:rsidR="00122726" w:rsidRPr="008270C2" w:rsidRDefault="00122726" w:rsidP="00E10E7C">
            <w:pPr>
              <w:rPr>
                <w:b/>
                <w:bCs/>
              </w:rPr>
            </w:pPr>
          </w:p>
        </w:tc>
      </w:tr>
    </w:tbl>
    <w:p w14:paraId="7DCE8D8B" w14:textId="77777777" w:rsidR="00122726" w:rsidRPr="00C25F5B" w:rsidRDefault="00122726" w:rsidP="00122726">
      <w:pPr>
        <w:rPr>
          <w:sz w:val="15"/>
        </w:rPr>
      </w:pPr>
    </w:p>
    <w:p w14:paraId="78190A40" w14:textId="77777777" w:rsidR="00122726" w:rsidRPr="00C25F5B" w:rsidRDefault="00122726" w:rsidP="00122726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0"/>
        </w:rPr>
      </w:pPr>
      <w:r w:rsidRPr="00C25F5B">
        <w:rPr>
          <w:rFonts w:ascii="Arial" w:hAnsi="Arial" w:cs="Arial"/>
          <w:color w:val="6D6D6D"/>
          <w:sz w:val="20"/>
        </w:rPr>
        <w:t>* 12 heures hebdomadaires sont consacrées à des activités quotidiennes d'oral, de lecture et d'écriture qui prennent appui sur l'ensemble des champs disciplinaires.</w:t>
      </w:r>
    </w:p>
    <w:p w14:paraId="73AB23B8" w14:textId="77777777" w:rsidR="00122726" w:rsidRPr="00C25F5B" w:rsidRDefault="00122726" w:rsidP="00122726">
      <w:pPr>
        <w:rPr>
          <w:rFonts w:ascii="Arial" w:hAnsi="Arial" w:cs="Arial"/>
          <w:color w:val="6D6D6D"/>
          <w:sz w:val="20"/>
        </w:rPr>
      </w:pPr>
      <w:r w:rsidRPr="00C25F5B">
        <w:rPr>
          <w:rFonts w:ascii="Arial" w:hAnsi="Arial" w:cs="Arial"/>
          <w:color w:val="6D6D6D"/>
          <w:sz w:val="20"/>
        </w:rPr>
        <w:t>** Enseignement moral et civique : 36 heures annuelles, soit 1 heure hebdomadaire dont 0 h 30 est consacrée à des situations pratiques favorisant l'expression orale.</w:t>
      </w:r>
    </w:p>
    <w:p w14:paraId="07864E65" w14:textId="77777777" w:rsidR="00122726" w:rsidRPr="00C25F5B" w:rsidRDefault="00122726" w:rsidP="00122726">
      <w:pPr>
        <w:rPr>
          <w:rFonts w:ascii="Arial" w:hAnsi="Arial" w:cs="Arial"/>
          <w:color w:val="6D6D6D"/>
          <w:sz w:val="16"/>
        </w:rPr>
      </w:pPr>
    </w:p>
    <w:p w14:paraId="467A389B" w14:textId="77777777" w:rsidR="00122726" w:rsidRPr="00C25F5B" w:rsidRDefault="00122726" w:rsidP="00122726">
      <w:pPr>
        <w:shd w:val="clear" w:color="auto" w:fill="FFE599" w:themeFill="accent4" w:themeFillTint="66"/>
        <w:ind w:right="2663"/>
        <w:rPr>
          <w:sz w:val="22"/>
          <w:szCs w:val="22"/>
        </w:rPr>
      </w:pPr>
      <w:r w:rsidRPr="00C25F5B">
        <w:rPr>
          <w:sz w:val="22"/>
          <w:szCs w:val="22"/>
        </w:rPr>
        <w:t>Récréation : 30 min x 4 +15 min= 2h15</w:t>
      </w:r>
    </w:p>
    <w:p w14:paraId="4103520F" w14:textId="7E66E39D" w:rsidR="00122726" w:rsidRPr="00C25F5B" w:rsidRDefault="00122726" w:rsidP="00C25F5B">
      <w:pPr>
        <w:shd w:val="clear" w:color="auto" w:fill="FFE599" w:themeFill="accent4" w:themeFillTint="66"/>
        <w:ind w:right="2663"/>
        <w:rPr>
          <w:sz w:val="22"/>
          <w:szCs w:val="22"/>
        </w:rPr>
      </w:pPr>
      <w:r w:rsidRPr="00C25F5B">
        <w:rPr>
          <w:sz w:val="22"/>
          <w:szCs w:val="22"/>
        </w:rPr>
        <w:t>24h – 2h15= 21h45 (21,75h)</w:t>
      </w:r>
      <w:r w:rsidR="00C25F5B" w:rsidRPr="00C25F5B">
        <w:rPr>
          <w:sz w:val="22"/>
          <w:szCs w:val="22"/>
        </w:rPr>
        <w:t xml:space="preserve">   -    </w:t>
      </w:r>
      <w:r w:rsidRPr="00C25F5B">
        <w:rPr>
          <w:sz w:val="22"/>
          <w:szCs w:val="22"/>
        </w:rPr>
        <w:t>soit 9,375% de temps de récréation par semaine défalqués sur chaque matière</w:t>
      </w:r>
    </w:p>
    <w:p w14:paraId="376FCF49" w14:textId="77777777" w:rsidR="00122726" w:rsidRPr="00C25F5B" w:rsidRDefault="00122726" w:rsidP="00122726">
      <w:pPr>
        <w:pStyle w:val="Pardeliste"/>
        <w:numPr>
          <w:ilvl w:val="0"/>
          <w:numId w:val="1"/>
        </w:numPr>
        <w:ind w:left="426"/>
        <w:rPr>
          <w:sz w:val="22"/>
          <w:szCs w:val="22"/>
        </w:rPr>
      </w:pPr>
      <w:r w:rsidRPr="00C25F5B">
        <w:rPr>
          <w:sz w:val="22"/>
          <w:szCs w:val="22"/>
        </w:rPr>
        <w:t>Comptabiliser et mentionner les volumes horaires (défalqués des récréations).</w:t>
      </w:r>
    </w:p>
    <w:p w14:paraId="576FE215" w14:textId="77777777" w:rsidR="00122726" w:rsidRPr="00C25F5B" w:rsidRDefault="00122726" w:rsidP="00122726">
      <w:pPr>
        <w:pStyle w:val="Pardeliste"/>
        <w:numPr>
          <w:ilvl w:val="0"/>
          <w:numId w:val="1"/>
        </w:numPr>
        <w:ind w:left="426"/>
        <w:rPr>
          <w:sz w:val="22"/>
          <w:szCs w:val="22"/>
        </w:rPr>
      </w:pPr>
      <w:r w:rsidRPr="00C25F5B">
        <w:rPr>
          <w:sz w:val="22"/>
          <w:szCs w:val="22"/>
        </w:rPr>
        <w:t>Annualiser les domaines d’apprentissages permet une flexibilité propice à l’enseignement de tous les apprentissages ; cela suppose un EDT par période.</w:t>
      </w:r>
    </w:p>
    <w:p w14:paraId="7CBB3BFD" w14:textId="6B15AAD8" w:rsidR="00F34DE6" w:rsidRDefault="00C25F5B" w:rsidP="00C25F5B">
      <w:pPr>
        <w:pStyle w:val="Pardeliste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b/>
          <w:sz w:val="22"/>
          <w:szCs w:val="22"/>
        </w:rPr>
        <w:t>Point</w:t>
      </w:r>
      <w:r w:rsidR="00122726" w:rsidRPr="00C25F5B">
        <w:rPr>
          <w:b/>
          <w:sz w:val="22"/>
          <w:szCs w:val="22"/>
        </w:rPr>
        <w:t xml:space="preserve"> de vigilance </w:t>
      </w:r>
      <w:r w:rsidR="00122726" w:rsidRPr="00C25F5B">
        <w:rPr>
          <w:sz w:val="22"/>
          <w:szCs w:val="22"/>
        </w:rPr>
        <w:t xml:space="preserve">: </w:t>
      </w:r>
      <w:r w:rsidR="00F34DE6">
        <w:rPr>
          <w:sz w:val="22"/>
          <w:szCs w:val="22"/>
        </w:rPr>
        <w:t xml:space="preserve">- </w:t>
      </w:r>
      <w:r w:rsidR="00122726" w:rsidRPr="00C25F5B">
        <w:rPr>
          <w:sz w:val="22"/>
          <w:szCs w:val="22"/>
        </w:rPr>
        <w:t xml:space="preserve">les matières réclamant une forte sollicitation sur le plan cognitif (maths, français) </w:t>
      </w:r>
      <w:r>
        <w:rPr>
          <w:sz w:val="22"/>
          <w:szCs w:val="22"/>
        </w:rPr>
        <w:t xml:space="preserve">souvent </w:t>
      </w:r>
      <w:r w:rsidR="00122726" w:rsidRPr="00C25F5B">
        <w:rPr>
          <w:sz w:val="22"/>
          <w:szCs w:val="22"/>
        </w:rPr>
        <w:t xml:space="preserve">placées systématiquement dès 8h30/9h coïncident ainsi avec une vigilance faible de l’élève. </w:t>
      </w:r>
      <w:r w:rsidR="00122726" w:rsidRPr="00C25F5B">
        <w:rPr>
          <w:sz w:val="22"/>
          <w:szCs w:val="22"/>
          <w:highlight w:val="yellow"/>
        </w:rPr>
        <w:t>Proposition</w:t>
      </w:r>
      <w:r w:rsidR="00122726" w:rsidRPr="00C25F5B">
        <w:rPr>
          <w:sz w:val="22"/>
          <w:szCs w:val="22"/>
        </w:rPr>
        <w:t xml:space="preserve"> : équilibrer un jour sur 2 avec des sciences, des arts, </w:t>
      </w:r>
      <w:r>
        <w:rPr>
          <w:sz w:val="22"/>
          <w:szCs w:val="22"/>
        </w:rPr>
        <w:t>de</w:t>
      </w:r>
      <w:r w:rsidR="00F34DE6">
        <w:rPr>
          <w:sz w:val="22"/>
          <w:szCs w:val="22"/>
        </w:rPr>
        <w:t xml:space="preserve"> l’EPS dès l’arrivée le matin ;</w:t>
      </w:r>
    </w:p>
    <w:p w14:paraId="7B9F04A9" w14:textId="481E47AA" w:rsidR="00122726" w:rsidRPr="00F34DE6" w:rsidRDefault="00F34DE6" w:rsidP="00F34DE6">
      <w:pPr>
        <w:ind w:left="1842" w:firstLine="28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34DE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25F5B" w:rsidRPr="00F34DE6">
        <w:rPr>
          <w:sz w:val="22"/>
          <w:szCs w:val="22"/>
        </w:rPr>
        <w:t>é</w:t>
      </w:r>
      <w:r w:rsidR="00122726" w:rsidRPr="00F34DE6">
        <w:rPr>
          <w:sz w:val="22"/>
          <w:szCs w:val="22"/>
        </w:rPr>
        <w:t>viter le compartimentage</w:t>
      </w:r>
      <w:r>
        <w:rPr>
          <w:sz w:val="22"/>
          <w:szCs w:val="22"/>
        </w:rPr>
        <w:t xml:space="preserve"> de l’étude de la langue mais la</w:t>
      </w:r>
      <w:bookmarkStart w:id="0" w:name="_GoBack"/>
      <w:bookmarkEnd w:id="0"/>
      <w:r w:rsidR="00122726" w:rsidRPr="00F34DE6">
        <w:rPr>
          <w:sz w:val="22"/>
          <w:szCs w:val="22"/>
        </w:rPr>
        <w:t xml:space="preserve"> lier le plus possible aux apprentissages de la lecture, l’oral, l’écrit.</w:t>
      </w:r>
    </w:p>
    <w:sectPr w:rsidR="00122726" w:rsidRPr="00F34DE6" w:rsidSect="00C25F5B">
      <w:pgSz w:w="16840" w:h="11900" w:orient="landscape"/>
      <w:pgMar w:top="32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0682"/>
    <w:multiLevelType w:val="hybridMultilevel"/>
    <w:tmpl w:val="4CD4AEA0"/>
    <w:lvl w:ilvl="0" w:tplc="41E6636A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4F76CC4"/>
    <w:multiLevelType w:val="hybridMultilevel"/>
    <w:tmpl w:val="C832A1CE"/>
    <w:lvl w:ilvl="0" w:tplc="05CA99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26"/>
    <w:rsid w:val="00122726"/>
    <w:rsid w:val="00187F7D"/>
    <w:rsid w:val="002616A7"/>
    <w:rsid w:val="00C25F5B"/>
    <w:rsid w:val="00F3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9B0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2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2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1692</Characters>
  <Application>Microsoft Macintosh Word</Application>
  <DocSecurity>0</DocSecurity>
  <Lines>14</Lines>
  <Paragraphs>3</Paragraphs>
  <ScaleCrop>false</ScaleCrop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Mailho</dc:creator>
  <cp:keywords/>
  <dc:description/>
  <cp:lastModifiedBy>Sylvaine Mailho</cp:lastModifiedBy>
  <cp:revision>3</cp:revision>
  <dcterms:created xsi:type="dcterms:W3CDTF">2016-08-27T16:03:00Z</dcterms:created>
  <dcterms:modified xsi:type="dcterms:W3CDTF">2016-08-29T08:09:00Z</dcterms:modified>
</cp:coreProperties>
</file>