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7DE2" w:rsidRDefault="00757DE2" w:rsidP="00757DE2">
      <w:pPr>
        <w:rPr>
          <w:rFonts w:asciiTheme="minorHAnsi" w:hAnsiTheme="minorHAnsi" w:cstheme="minorHAnsi"/>
          <w:sz w:val="40"/>
          <w:szCs w:val="40"/>
        </w:rPr>
      </w:pPr>
    </w:p>
    <w:p w:rsidR="00974394" w:rsidRPr="00510F00" w:rsidRDefault="00974394" w:rsidP="00757DE2">
      <w:pPr>
        <w:rPr>
          <w:rFonts w:asciiTheme="minorHAnsi" w:hAnsiTheme="minorHAnsi" w:cstheme="minorHAnsi"/>
          <w:sz w:val="40"/>
          <w:szCs w:val="40"/>
        </w:rPr>
      </w:pPr>
      <w:r w:rsidRPr="00510F00">
        <w:rPr>
          <w:rFonts w:asciiTheme="minorHAnsi" w:hAnsiTheme="minorHAnsi" w:cstheme="minorHAnsi"/>
          <w:sz w:val="40"/>
          <w:szCs w:val="40"/>
        </w:rPr>
        <w:t>Programmation Adaptée des Objectifs d’Apprentissage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</w:rPr>
      </w:pPr>
    </w:p>
    <w:p w:rsidR="00974394" w:rsidRDefault="00974394" w:rsidP="00757DE2">
      <w:pPr>
        <w:autoSpaceDE w:val="0"/>
        <w:autoSpaceDN w:val="0"/>
        <w:adjustRightInd w:val="0"/>
        <w:spacing w:after="0" w:line="240" w:lineRule="auto"/>
        <w:ind w:left="2124" w:firstLine="708"/>
        <w:rPr>
          <w:rFonts w:asciiTheme="minorHAnsi" w:hAnsiTheme="minorHAnsi" w:cstheme="minorHAnsi"/>
          <w:b/>
          <w:bCs/>
          <w:sz w:val="23"/>
          <w:szCs w:val="23"/>
        </w:rPr>
      </w:pPr>
      <w:r w:rsidRPr="00510F00">
        <w:rPr>
          <w:rFonts w:asciiTheme="minorHAnsi" w:hAnsiTheme="minorHAnsi" w:cstheme="minorHAnsi"/>
        </w:rPr>
        <w:t xml:space="preserve"> </w:t>
      </w:r>
      <w:r w:rsidRPr="00510F00">
        <w:rPr>
          <w:rFonts w:asciiTheme="minorHAnsi" w:hAnsiTheme="minorHAnsi" w:cstheme="minorHAnsi"/>
          <w:sz w:val="23"/>
          <w:szCs w:val="23"/>
        </w:rPr>
        <w:t xml:space="preserve">Texte de référence : </w:t>
      </w:r>
      <w:r w:rsidRPr="00510F00">
        <w:rPr>
          <w:rFonts w:asciiTheme="minorHAnsi" w:hAnsiTheme="minorHAnsi" w:cstheme="minorHAnsi"/>
          <w:b/>
          <w:bCs/>
          <w:sz w:val="23"/>
          <w:szCs w:val="23"/>
        </w:rPr>
        <w:t>Circulaire 2016-117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Définition</w:t>
      </w:r>
      <w:r>
        <w:rPr>
          <w:rFonts w:asciiTheme="minorHAnsi" w:hAnsiTheme="minorHAnsi" w:cstheme="minorHAnsi"/>
          <w:b/>
          <w:bCs/>
          <w:sz w:val="28"/>
          <w:szCs w:val="28"/>
        </w:rPr>
        <w:t> 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8"/>
          <w:szCs w:val="28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La PAOA est une programmation qui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complète et précise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, si besoin, le document de mise en œuvre du PPS.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Il s’agit de définir et sélectionner, pour une période donnée, 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des objectifs d’apprentissage prioritaires et raisonnables,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en s’appuyant sur les compétences et les besoins de l’élève en situation scolaire.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  <w:sz w:val="23"/>
          <w:szCs w:val="23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hAnsiTheme="minorHAnsi" w:cstheme="minorHAnsi"/>
          <w:b/>
          <w:bCs/>
          <w:sz w:val="28"/>
          <w:szCs w:val="28"/>
        </w:rPr>
        <w:t>Pour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Cs w:val="24"/>
        </w:rPr>
        <w:t xml:space="preserve">L’adaptation des objectifs d’apprentissages est faite </w:t>
      </w:r>
      <w:r w:rsidRPr="00510F00">
        <w:rPr>
          <w:rFonts w:asciiTheme="minorHAnsi" w:eastAsiaTheme="minorEastAsia" w:hAnsiTheme="minorHAnsi" w:cstheme="minorHAnsi"/>
          <w:b/>
          <w:color w:val="auto"/>
          <w:szCs w:val="24"/>
        </w:rPr>
        <w:t>pour l’élève pour lequel on estime qu’il ne va pas pouvoir atteindre le niveau de compétences et de connaissances de sa classe et de son cycle</w:t>
      </w:r>
      <w:r w:rsidRPr="00510F00">
        <w:rPr>
          <w:rFonts w:asciiTheme="minorHAnsi" w:eastAsiaTheme="minorEastAsia" w:hAnsiTheme="minorHAnsi" w:cstheme="minorHAnsi"/>
          <w:color w:val="auto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 xml:space="preserve">Pour quoi ? 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L’aménagement des objectifs d’apprentissage doit permettre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: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proofErr w:type="gramStart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</w:t>
      </w:r>
      <w:proofErr w:type="gramEnd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donner des objectifs atteignables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en réduisant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l’écart entre ce qui est demandé à l’élève en situation de handicap et ce qu’il peut réussir et ainsi l’engager dans une dynamique de progrès,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proofErr w:type="gramStart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</w:t>
      </w:r>
      <w:proofErr w:type="gramEnd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construire de la compréhension, des repères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dans une dynamique collective d’apprentissage et ainsi de l’aider à donner du sens à l’école,</w:t>
      </w:r>
    </w:p>
    <w:p w:rsidR="00974394" w:rsidRPr="00510F00" w:rsidRDefault="00974394" w:rsidP="00974394">
      <w:pPr>
        <w:pStyle w:val="Paragraphedeliste"/>
        <w:numPr>
          <w:ilvl w:val="0"/>
          <w:numId w:val="11"/>
        </w:numPr>
        <w:jc w:val="both"/>
        <w:rPr>
          <w:rFonts w:asciiTheme="minorHAnsi" w:hAnsiTheme="minorHAnsi" w:cstheme="minorHAnsi"/>
        </w:rPr>
      </w:pPr>
      <w:proofErr w:type="gramStart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une</w:t>
      </w:r>
      <w:proofErr w:type="gramEnd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expérience de réussite</w:t>
      </w:r>
      <w:r w:rsidRPr="00510F00">
        <w:rPr>
          <w:rFonts w:asciiTheme="minorHAnsi" w:eastAsiaTheme="minorEastAsia" w:hAnsiTheme="minorHAnsi" w:cstheme="minorHAnsi"/>
          <w:b/>
          <w:bCs/>
          <w:color w:val="auto"/>
          <w:sz w:val="24"/>
          <w:szCs w:val="24"/>
        </w:rPr>
        <w:t xml:space="preserve">, 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premier pas vers d’autres réussites.</w:t>
      </w:r>
    </w:p>
    <w:p w:rsidR="00974394" w:rsidRPr="00510F00" w:rsidRDefault="00974394" w:rsidP="00974394">
      <w:pPr>
        <w:spacing w:after="0"/>
        <w:jc w:val="both"/>
        <w:rPr>
          <w:rFonts w:asciiTheme="minorHAnsi" w:hAnsiTheme="minorHAnsi" w:cstheme="minorHAnsi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Par qui ?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Ces objectifs d’apprentissage sont élaborés et rédigés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par l’enseignant de la classe de référence pour le 1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  <w:vertAlign w:val="superscript"/>
        </w:rPr>
        <w:t>er</w:t>
      </w:r>
      <w:r w:rsidRPr="00510F00">
        <w:rPr>
          <w:rFonts w:asciiTheme="minorHAnsi" w:eastAsiaTheme="minorEastAsia" w:hAnsiTheme="minorHAnsi" w:cstheme="minorHAnsi"/>
          <w:b/>
          <w:color w:val="auto"/>
          <w:sz w:val="16"/>
          <w:szCs w:val="16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degré, par le professeur principal et l’équipe des professeurs pour le second degré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en collaboration avec les partenaires professionnels de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l’inclusion dans tous les cas.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</w:pPr>
      <w:r w:rsidRPr="00510F00">
        <w:rPr>
          <w:rFonts w:asciiTheme="minorHAnsi" w:eastAsiaTheme="minorEastAsia" w:hAnsiTheme="minorHAnsi" w:cstheme="minorHAnsi"/>
          <w:b/>
          <w:color w:val="auto"/>
          <w:sz w:val="28"/>
          <w:szCs w:val="28"/>
        </w:rPr>
        <w:t>Comment ?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Le document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ci-dessous n’est pas un document officiel, c’est une proposition,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adaptable à chaque profil d’élève, 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chaque situation d’établissement. T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ous les domaines ne sont pas systématiquement concernés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, certains items peuvent être supprimés ou ajoutés</w:t>
      </w: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Pour les élèves bénéficiant d’un dispositif ULIS</w:t>
      </w: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 xml:space="preserve"> ou d’une scolarité partagée,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préciser dans la programmation 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si et comment 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les objectifs et les adaptations</w:t>
      </w:r>
      <w:r w:rsidR="00757DE2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sont</w:t>
      </w:r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travaillés en </w:t>
      </w:r>
      <w:proofErr w:type="gramStart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>classe  ou</w:t>
      </w:r>
      <w:proofErr w:type="gramEnd"/>
      <w:r w:rsidRPr="00510F00">
        <w:rPr>
          <w:rFonts w:asciiTheme="minorHAnsi" w:eastAsiaTheme="minorEastAsia" w:hAnsiTheme="minorHAnsi" w:cstheme="minorHAnsi"/>
          <w:b/>
          <w:color w:val="auto"/>
          <w:sz w:val="24"/>
          <w:szCs w:val="24"/>
        </w:rPr>
        <w:t xml:space="preserve"> avec l’enseignant spécialisé (dispositif Ulis, unité d’enseignement…).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On peut utiliser le code suivant :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C : classe</w:t>
      </w:r>
    </w:p>
    <w:p w:rsidR="00974394" w:rsidRPr="00510F00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D : Dispositif Ulis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 w:rsidRPr="00510F00">
        <w:rPr>
          <w:rFonts w:asciiTheme="minorHAnsi" w:eastAsiaTheme="minorEastAsia" w:hAnsiTheme="minorHAnsi" w:cstheme="minorHAnsi"/>
          <w:color w:val="auto"/>
          <w:sz w:val="24"/>
          <w:szCs w:val="24"/>
        </w:rPr>
        <w:t>UE : Unité d’enseignement</w:t>
      </w:r>
    </w:p>
    <w:p w:rsidR="00974394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 w:cstheme="minorHAnsi"/>
          <w:color w:val="auto"/>
          <w:sz w:val="24"/>
          <w:szCs w:val="24"/>
        </w:rPr>
      </w:pPr>
    </w:p>
    <w:p w:rsidR="00974394" w:rsidRDefault="008D7860" w:rsidP="008D7860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EastAsia" w:hAnsiTheme="minorHAnsi" w:cstheme="minorHAnsi"/>
          <w:color w:val="auto"/>
          <w:sz w:val="24"/>
          <w:szCs w:val="24"/>
        </w:r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t>CE DOCUMENT COMPLETE LE DOCUMENT DE MISE EN ŒUVRE DU PPS</w:t>
      </w:r>
    </w:p>
    <w:p w:rsidR="00974394" w:rsidRPr="00757DE2" w:rsidRDefault="00757DE2">
      <w:pPr>
        <w:rPr>
          <w:rFonts w:asciiTheme="minorHAnsi" w:eastAsiaTheme="minorEastAsia" w:hAnsiTheme="minorHAnsi" w:cstheme="minorHAnsi"/>
          <w:color w:val="auto"/>
          <w:sz w:val="24"/>
          <w:szCs w:val="24"/>
        </w:rPr>
        <w:sectPr w:rsidR="00974394" w:rsidRPr="00757DE2">
          <w:pgSz w:w="11906" w:h="16838"/>
          <w:pgMar w:top="432" w:right="1559" w:bottom="457" w:left="1116" w:header="720" w:footer="720" w:gutter="0"/>
          <w:cols w:space="720"/>
        </w:sectPr>
      </w:pPr>
      <w:r>
        <w:rPr>
          <w:rFonts w:asciiTheme="minorHAnsi" w:eastAsiaTheme="minorEastAsia" w:hAnsiTheme="minorHAnsi" w:cstheme="minorHAnsi"/>
          <w:color w:val="auto"/>
          <w:sz w:val="24"/>
          <w:szCs w:val="24"/>
        </w:rPr>
        <w:br w:type="page"/>
      </w:r>
    </w:p>
    <w:p w:rsidR="002070C0" w:rsidRPr="00757DE2" w:rsidRDefault="002070C0" w:rsidP="002070C0">
      <w:pPr>
        <w:spacing w:after="0"/>
        <w:rPr>
          <w:b/>
          <w:sz w:val="32"/>
          <w:szCs w:val="32"/>
        </w:rPr>
      </w:pPr>
      <w:r w:rsidRPr="00967B8B">
        <w:rPr>
          <w:b/>
          <w:sz w:val="32"/>
          <w:szCs w:val="32"/>
        </w:rPr>
        <w:lastRenderedPageBreak/>
        <w:t>Enfant</w:t>
      </w:r>
      <w:proofErr w:type="gramStart"/>
      <w:r w:rsidRPr="00967B8B">
        <w:rPr>
          <w:b/>
          <w:sz w:val="32"/>
          <w:szCs w:val="32"/>
        </w:rPr>
        <w:t> :</w:t>
      </w:r>
      <w:r w:rsidRPr="00967B8B">
        <w:rPr>
          <w:sz w:val="32"/>
          <w:szCs w:val="32"/>
        </w:rPr>
        <w:t>…</w:t>
      </w:r>
      <w:proofErr w:type="gramEnd"/>
      <w:r w:rsidRPr="00967B8B">
        <w:rPr>
          <w:sz w:val="32"/>
          <w:szCs w:val="32"/>
        </w:rPr>
        <w:t>……………………………..</w:t>
      </w:r>
      <w:r>
        <w:rPr>
          <w:b/>
          <w:sz w:val="32"/>
          <w:szCs w:val="32"/>
        </w:rPr>
        <w:t xml:space="preserve">            </w:t>
      </w:r>
      <w:r w:rsidRPr="00967B8B">
        <w:rPr>
          <w:b/>
          <w:sz w:val="32"/>
          <w:szCs w:val="32"/>
        </w:rPr>
        <w:t xml:space="preserve"> Ecole</w:t>
      </w:r>
      <w:proofErr w:type="gramStart"/>
      <w:r w:rsidRPr="00967B8B">
        <w:rPr>
          <w:b/>
          <w:sz w:val="32"/>
          <w:szCs w:val="32"/>
        </w:rPr>
        <w:t> :</w:t>
      </w:r>
      <w:r w:rsidRPr="00967B8B">
        <w:rPr>
          <w:sz w:val="32"/>
          <w:szCs w:val="32"/>
        </w:rPr>
        <w:t>…</w:t>
      </w:r>
      <w:proofErr w:type="gramEnd"/>
      <w:r w:rsidRPr="00967B8B">
        <w:rPr>
          <w:sz w:val="32"/>
          <w:szCs w:val="32"/>
        </w:rPr>
        <w:t xml:space="preserve">……………………………………    </w:t>
      </w:r>
      <w:r w:rsidRPr="00967B8B">
        <w:rPr>
          <w:b/>
          <w:sz w:val="32"/>
          <w:szCs w:val="32"/>
        </w:rPr>
        <w:t xml:space="preserve">       </w:t>
      </w:r>
      <w:r>
        <w:rPr>
          <w:rFonts w:ascii="Arial Black" w:eastAsia="Times New Roman" w:hAnsi="Arial Black"/>
          <w:b/>
          <w:spacing w:val="-2"/>
          <w:sz w:val="30"/>
          <w:szCs w:val="30"/>
          <w:u w:val="single"/>
        </w:rPr>
        <w:t>Analyse des besoins spécifiques</w:t>
      </w:r>
    </w:p>
    <w:p w:rsidR="002070C0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</w:pPr>
      <w:r w:rsidRPr="00967B8B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Enseignant</w:t>
      </w:r>
      <w:proofErr w:type="gramStart"/>
      <w:r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 </w:t>
      </w:r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:…</w:t>
      </w:r>
      <w:proofErr w:type="gramEnd"/>
      <w:r w:rsidRPr="00967B8B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>……………………………………</w:t>
      </w:r>
      <w:r w:rsidRPr="00967B8B">
        <w:rPr>
          <w:rFonts w:ascii="Arial Black" w:eastAsia="Times New Roman" w:hAnsi="Arial Black"/>
          <w:color w:val="000000"/>
          <w:spacing w:val="-2"/>
          <w:sz w:val="30"/>
          <w:szCs w:val="30"/>
        </w:rPr>
        <w:t xml:space="preserve"> </w:t>
      </w:r>
      <w:r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   </w:t>
      </w:r>
      <w:r w:rsidRPr="00E74A90">
        <w:rPr>
          <w:rFonts w:ascii="Arial Black" w:eastAsia="Times New Roman" w:hAnsi="Arial Black"/>
          <w:b/>
          <w:color w:val="000000"/>
          <w:spacing w:val="-2"/>
          <w:sz w:val="30"/>
          <w:szCs w:val="30"/>
        </w:rPr>
        <w:t xml:space="preserve"> </w:t>
      </w:r>
      <w:r w:rsidRPr="00E74A90">
        <w:rPr>
          <w:rFonts w:asciiTheme="minorHAnsi" w:eastAsia="Times New Roman" w:hAnsiTheme="minorHAnsi" w:cstheme="minorHAnsi"/>
          <w:b/>
          <w:color w:val="000000"/>
          <w:spacing w:val="-2"/>
          <w:sz w:val="32"/>
          <w:szCs w:val="32"/>
        </w:rPr>
        <w:t>Classe</w:t>
      </w:r>
      <w:r w:rsidRPr="00E74A90"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 : …………………………………         </w:t>
      </w: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</w:t>
      </w:r>
    </w:p>
    <w:p w:rsidR="002070C0" w:rsidRPr="00974394" w:rsidRDefault="002070C0" w:rsidP="002070C0">
      <w:pPr>
        <w:pStyle w:val="Normal1"/>
        <w:shd w:val="clear" w:color="auto" w:fill="FFFFFF"/>
        <w:spacing w:before="254" w:line="226" w:lineRule="exact"/>
        <w:ind w:right="442"/>
        <w:rPr>
          <w:rFonts w:ascii="Arial Black" w:eastAsia="Times New Roman" w:hAnsi="Arial Black"/>
          <w:b/>
          <w:color w:val="000000"/>
          <w:spacing w:val="-2"/>
          <w:sz w:val="30"/>
          <w:szCs w:val="30"/>
          <w:u w:val="single"/>
        </w:rPr>
      </w:pPr>
      <w:r>
        <w:rPr>
          <w:rFonts w:asciiTheme="minorHAnsi" w:eastAsia="Times New Roman" w:hAnsiTheme="minorHAnsi" w:cstheme="minorHAnsi"/>
          <w:color w:val="000000"/>
          <w:spacing w:val="-2"/>
          <w:sz w:val="32"/>
          <w:szCs w:val="32"/>
        </w:rPr>
        <w:t xml:space="preserve">                        </w:t>
      </w:r>
      <w:r>
        <w:rPr>
          <w:rFonts w:ascii="Arial" w:eastAsia="Times New Roman" w:hAnsi="Arial"/>
          <w:color w:val="FF3333"/>
          <w:spacing w:val="-2"/>
        </w:rPr>
        <w:t xml:space="preserve">Programmation adaptée des objectifs d’apprentissage pour la période du </w:t>
      </w:r>
      <w:proofErr w:type="gramStart"/>
      <w:r>
        <w:rPr>
          <w:rFonts w:ascii="Arial" w:eastAsia="Times New Roman" w:hAnsi="Arial"/>
          <w:color w:val="FF3333"/>
          <w:spacing w:val="-2"/>
        </w:rPr>
        <w:t>…….</w:t>
      </w:r>
      <w:proofErr w:type="gramEnd"/>
      <w:r>
        <w:rPr>
          <w:rFonts w:ascii="Arial" w:eastAsia="Times New Roman" w:hAnsi="Arial"/>
          <w:color w:val="FF3333"/>
          <w:spacing w:val="-2"/>
        </w:rPr>
        <w:t xml:space="preserve">. </w:t>
      </w:r>
      <w:proofErr w:type="gramStart"/>
      <w:r>
        <w:rPr>
          <w:rFonts w:ascii="Arial" w:eastAsia="Times New Roman" w:hAnsi="Arial"/>
          <w:color w:val="FF3333"/>
          <w:spacing w:val="-2"/>
        </w:rPr>
        <w:t>au</w:t>
      </w:r>
      <w:proofErr w:type="gramEnd"/>
      <w:r>
        <w:rPr>
          <w:rFonts w:ascii="Arial" w:eastAsia="Times New Roman" w:hAnsi="Arial"/>
          <w:color w:val="FF3333"/>
          <w:spacing w:val="-2"/>
        </w:rPr>
        <w:t xml:space="preserve"> ……....</w:t>
      </w: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732"/>
        <w:gridCol w:w="1537"/>
        <w:gridCol w:w="1625"/>
        <w:gridCol w:w="2359"/>
        <w:gridCol w:w="2466"/>
        <w:gridCol w:w="2114"/>
        <w:gridCol w:w="2555"/>
      </w:tblGrid>
      <w:tr w:rsidR="002070C0" w:rsidTr="005B1BEE">
        <w:trPr>
          <w:trHeight w:val="130"/>
        </w:trPr>
        <w:tc>
          <w:tcPr>
            <w:tcW w:w="2732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</w:pPr>
          </w:p>
        </w:tc>
        <w:tc>
          <w:tcPr>
            <w:tcW w:w="316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4825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4669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2070C0" w:rsidTr="005B1BEE">
        <w:trPr>
          <w:trHeight w:val="170"/>
        </w:trPr>
        <w:tc>
          <w:tcPr>
            <w:tcW w:w="2732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line="226" w:lineRule="exact"/>
              <w:jc w:val="center"/>
            </w:pPr>
          </w:p>
        </w:tc>
        <w:tc>
          <w:tcPr>
            <w:tcW w:w="15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1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2359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246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211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2555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2070C0" w:rsidRPr="00974394" w:rsidRDefault="002070C0" w:rsidP="00511E69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974394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Développement personnel - Relations sociales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Confiance en soi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Capacités à être en relation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Autonomie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Vie quotidienne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Matériel personnel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Déplacements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, Initiatives, choix personnels,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 changements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</w:rPr>
              <w:t>Communication (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Moyens priorisés)</w:t>
            </w:r>
            <w:proofErr w:type="gramStart"/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 :-</w:t>
            </w:r>
            <w:proofErr w:type="gramEnd"/>
            <w:r w:rsidRPr="00757DE2">
              <w:rPr>
                <w:rFonts w:asciiTheme="minorHAnsi" w:hAnsiTheme="minorHAnsi" w:cstheme="minorHAnsi"/>
                <w:sz w:val="18"/>
                <w:szCs w:val="18"/>
              </w:rPr>
              <w:t xml:space="preserve"> verbal, non verbal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pictogrammes, CAA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851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Gestion des émotions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Exprimer ses besoins ou préférences.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Gérer ses émotions.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Attention/Concentration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Conditions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Limites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Adaptations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Mémoire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Court terme/Long terme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Axes sensoriels : visuel, auditif , kinesthésique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Transferts/Adaptabilité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757DE2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- </w:t>
            </w: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aux situations</w:t>
            </w:r>
          </w:p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57DE2">
              <w:rPr>
                <w:rFonts w:asciiTheme="minorHAnsi" w:hAnsiTheme="minorHAnsi" w:cstheme="minorHAnsi"/>
                <w:sz w:val="18"/>
                <w:szCs w:val="18"/>
              </w:rPr>
              <w:t>- aux personnes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2070C0" w:rsidTr="005B1BEE">
        <w:trPr>
          <w:trHeight w:val="1046"/>
        </w:trPr>
        <w:tc>
          <w:tcPr>
            <w:tcW w:w="2732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Pr="00757DE2" w:rsidRDefault="002070C0" w:rsidP="00511E69">
            <w:pPr>
              <w:spacing w:after="0" w:line="240" w:lineRule="auto"/>
              <w:rPr>
                <w:rFonts w:asciiTheme="minorHAnsi" w:hAnsiTheme="minorHAnsi" w:cstheme="minorHAnsi"/>
                <w:b/>
              </w:rPr>
            </w:pPr>
            <w:r w:rsidRPr="00757DE2">
              <w:rPr>
                <w:rFonts w:asciiTheme="minorHAnsi" w:hAnsiTheme="minorHAnsi" w:cstheme="minorHAnsi"/>
                <w:b/>
              </w:rPr>
              <w:t>Repérage Temps et Espace</w:t>
            </w:r>
          </w:p>
        </w:tc>
        <w:tc>
          <w:tcPr>
            <w:tcW w:w="1537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1625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359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46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11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2555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2070C0" w:rsidRDefault="002070C0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5B1BEE" w:rsidRDefault="005B1BEE" w:rsidP="005B1BEE">
      <w:pPr>
        <w:spacing w:after="0"/>
        <w:ind w:left="300"/>
      </w:pPr>
    </w:p>
    <w:tbl>
      <w:tblPr>
        <w:tblpPr w:leftFromText="141" w:rightFromText="141" w:vertAnchor="text" w:horzAnchor="margin" w:tblpY="119"/>
        <w:tblOverlap w:val="never"/>
        <w:tblW w:w="0" w:type="auto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2021"/>
        <w:gridCol w:w="1443"/>
        <w:gridCol w:w="1525"/>
        <w:gridCol w:w="2174"/>
        <w:gridCol w:w="2291"/>
        <w:gridCol w:w="1983"/>
        <w:gridCol w:w="3951"/>
      </w:tblGrid>
      <w:tr w:rsidR="005B1BEE" w:rsidTr="005B1BEE">
        <w:trPr>
          <w:trHeight w:val="274"/>
        </w:trPr>
        <w:tc>
          <w:tcPr>
            <w:tcW w:w="298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 xml:space="preserve">Domaines d’apprentissage </w:t>
            </w:r>
          </w:p>
        </w:tc>
        <w:tc>
          <w:tcPr>
            <w:tcW w:w="467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A partir des évaluations diagnostiques</w:t>
            </w:r>
          </w:p>
        </w:tc>
        <w:tc>
          <w:tcPr>
            <w:tcW w:w="7647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Programmation</w:t>
            </w:r>
          </w:p>
        </w:tc>
        <w:tc>
          <w:tcPr>
            <w:tcW w:w="7088" w:type="dxa"/>
            <w:gridSpan w:val="2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EEEEEE"/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Projection</w:t>
            </w:r>
          </w:p>
        </w:tc>
      </w:tr>
      <w:tr w:rsidR="005B1BEE" w:rsidTr="005B1BEE">
        <w:trPr>
          <w:trHeight w:val="273"/>
        </w:trPr>
        <w:tc>
          <w:tcPr>
            <w:tcW w:w="298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2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Réussites</w:t>
            </w:r>
          </w:p>
        </w:tc>
        <w:tc>
          <w:tcPr>
            <w:tcW w:w="24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EEEEEE"/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Difficultés</w:t>
            </w:r>
          </w:p>
        </w:tc>
        <w:tc>
          <w:tcPr>
            <w:tcW w:w="381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Objectifs prioritaires</w:t>
            </w:r>
          </w:p>
        </w:tc>
        <w:tc>
          <w:tcPr>
            <w:tcW w:w="3836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Adaptations pédagogiques</w:t>
            </w:r>
          </w:p>
        </w:tc>
        <w:tc>
          <w:tcPr>
            <w:tcW w:w="3137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Observations, évaluations</w:t>
            </w:r>
          </w:p>
        </w:tc>
        <w:tc>
          <w:tcPr>
            <w:tcW w:w="3951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EEEEEE"/>
          </w:tcPr>
          <w:p w:rsidR="005B1BEE" w:rsidRPr="005B1BEE" w:rsidRDefault="005B1BEE" w:rsidP="005B1BEE">
            <w:pPr>
              <w:pStyle w:val="Normal1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Réajustements</w:t>
            </w:r>
          </w:p>
        </w:tc>
      </w:tr>
      <w:tr w:rsidR="005B1BEE" w:rsidTr="00511E69">
        <w:trPr>
          <w:trHeight w:val="1046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MOBILISER LE LANGAGE DANS TOUTES SES DIMENSIONS</w:t>
            </w:r>
          </w:p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L’oral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Oser entrer en communication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Comprendre et apprendre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Échanger et réfléchir avec les autres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Commencer à réfléchir sur la langue et acquérir une conscience phonologique</w:t>
            </w:r>
          </w:p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L’écrit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Écouter de l'écrit et comprendre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Découvrir la fonction de l'écrit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Commencer à produire des écrits et en découvrir le fonctionnement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Découvrir le principe alphabétique</w:t>
            </w:r>
          </w:p>
          <w:p w:rsidR="005B1BEE" w:rsidRPr="005B1BEE" w:rsidRDefault="005B1BEE" w:rsidP="005B1BEE">
            <w:pPr>
              <w:pStyle w:val="Defaul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Commencer à écrire tout seul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5B1BEE" w:rsidTr="00511E69">
        <w:trPr>
          <w:trHeight w:val="900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CONSTRUIRE LES PREMIERS OUTILS POUR STRUCTURER SA PENSEE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Utiliser les nombres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Étudier les nombres</w:t>
            </w:r>
          </w:p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Explorer des formes, des grandeurs, des suites organisées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5B1BEE" w:rsidTr="00511E69">
        <w:trPr>
          <w:trHeight w:val="912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mallCaps/>
                <w:sz w:val="16"/>
                <w:szCs w:val="16"/>
              </w:rPr>
              <w:t>EXPLORER LE MONDE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Le temps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 xml:space="preserve">Les premiers repères temporels : 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Sociaux, chronologie, durée</w:t>
            </w: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L'espace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>Représenter l'espace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>Découvrir l’environnement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Le monde du vivant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>Découvrir le monde vivant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>Explorer la matière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Cs/>
                <w:sz w:val="16"/>
                <w:szCs w:val="16"/>
              </w:rPr>
              <w:t>Utiliser, fabriquer, manipuler des objets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Utiliser des outils numériques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Pr="00323CA4" w:rsidRDefault="005B1BEE" w:rsidP="00511E69">
            <w:pPr>
              <w:tabs>
                <w:tab w:val="left" w:pos="3750"/>
              </w:tabs>
              <w:rPr>
                <w:lang w:eastAsia="zh-CN" w:bidi="hi-IN"/>
              </w:rPr>
            </w:pPr>
            <w:r>
              <w:rPr>
                <w:lang w:eastAsia="zh-CN" w:bidi="hi-IN"/>
              </w:rPr>
              <w:tab/>
            </w:r>
          </w:p>
        </w:tc>
      </w:tr>
      <w:tr w:rsidR="005B1BEE" w:rsidTr="00511E69">
        <w:trPr>
          <w:trHeight w:val="1192"/>
        </w:trPr>
        <w:tc>
          <w:tcPr>
            <w:tcW w:w="2984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lastRenderedPageBreak/>
              <w:t>AGIR S’EXPRIMER COMPRENDRE A TRAVERS LES ACTIVITES ARTISTIQUES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Développer du goût pour les pratiques artistiques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Découvrir différentes formes d'expression artistique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Vivre et exprimer des émotions, formuler des choix</w:t>
            </w:r>
          </w:p>
        </w:tc>
        <w:tc>
          <w:tcPr>
            <w:tcW w:w="2269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  <w:tr w:rsidR="005B1BEE" w:rsidTr="00511E69">
        <w:trPr>
          <w:trHeight w:val="1080"/>
        </w:trPr>
        <w:tc>
          <w:tcPr>
            <w:tcW w:w="2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>AGIR S’EXPRIMER COMPRENDRE A TRAVERS L’ACTIVITE PHYSIQUE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Agir dans l'espace, dans la durée et sur les objets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Adapter ses équilibres et ses déplacements à des environnements ou des contraintes variées</w:t>
            </w:r>
          </w:p>
          <w:p w:rsidR="005B1BEE" w:rsidRPr="005B1BEE" w:rsidRDefault="005B1BEE" w:rsidP="005B1BEE">
            <w:pPr>
              <w:spacing w:after="0" w:line="240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Communiquer avec les autres au travers d'actions à visée expressive ou artistique</w:t>
            </w:r>
          </w:p>
          <w:p w:rsidR="005B1BEE" w:rsidRPr="005B1BEE" w:rsidRDefault="005B1BEE" w:rsidP="005B1BEE">
            <w:pPr>
              <w:pStyle w:val="Normal1"/>
              <w:rPr>
                <w:rFonts w:asciiTheme="minorHAnsi" w:hAnsiTheme="minorHAnsi" w:cstheme="minorHAnsi"/>
                <w:sz w:val="16"/>
                <w:szCs w:val="16"/>
              </w:rPr>
            </w:pPr>
            <w:r w:rsidRPr="005B1BEE">
              <w:rPr>
                <w:rFonts w:asciiTheme="minorHAnsi" w:hAnsiTheme="minorHAnsi" w:cstheme="minorHAnsi"/>
                <w:sz w:val="16"/>
                <w:szCs w:val="16"/>
              </w:rPr>
              <w:t>Collaborer, coopérer, s'opposer</w:t>
            </w:r>
            <w:r w:rsidRPr="005B1BEE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</w:pPr>
          </w:p>
        </w:tc>
        <w:tc>
          <w:tcPr>
            <w:tcW w:w="3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93" w:type="dxa"/>
            </w:tcMar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1BEE" w:rsidRDefault="005B1BEE" w:rsidP="00511E69">
            <w:pPr>
              <w:pStyle w:val="Normal1"/>
              <w:spacing w:before="254" w:line="226" w:lineRule="exact"/>
              <w:ind w:right="442"/>
              <w:rPr>
                <w:b/>
                <w:u w:val="single"/>
              </w:rPr>
            </w:pPr>
          </w:p>
        </w:tc>
      </w:tr>
    </w:tbl>
    <w:p w:rsidR="005B1BEE" w:rsidRDefault="005B1BEE" w:rsidP="005B1BEE">
      <w:pPr>
        <w:pStyle w:val="Normal1"/>
        <w:shd w:val="clear" w:color="auto" w:fill="FFFFFF"/>
        <w:spacing w:before="254" w:line="226" w:lineRule="exact"/>
        <w:ind w:right="442"/>
        <w:jc w:val="center"/>
      </w:pPr>
    </w:p>
    <w:p w:rsidR="00974394" w:rsidRPr="0096167C" w:rsidRDefault="00974394" w:rsidP="00974394">
      <w:pPr>
        <w:autoSpaceDE w:val="0"/>
        <w:autoSpaceDN w:val="0"/>
        <w:adjustRightInd w:val="0"/>
        <w:spacing w:after="0" w:line="240" w:lineRule="auto"/>
        <w:jc w:val="both"/>
        <w:rPr>
          <w:rFonts w:ascii="ArialNarrow" w:eastAsiaTheme="minorEastAsia" w:hAnsi="ArialNarrow" w:cs="ArialNarrow"/>
          <w:color w:val="auto"/>
          <w:sz w:val="24"/>
          <w:szCs w:val="24"/>
        </w:rPr>
        <w:sectPr w:rsidR="00974394" w:rsidRPr="0096167C" w:rsidSect="00757DE2">
          <w:pgSz w:w="16838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0" w:name="_GoBack"/>
      <w:bookmarkEnd w:id="0"/>
    </w:p>
    <w:p w:rsidR="003417AF" w:rsidRDefault="003417AF" w:rsidP="008D7860"/>
    <w:sectPr w:rsidR="003417AF" w:rsidSect="008D7860">
      <w:pgSz w:w="11906" w:h="16838"/>
      <w:pgMar w:top="432" w:right="1559" w:bottom="457" w:left="11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19" w:rsidRDefault="009B1019" w:rsidP="00546BAE">
      <w:pPr>
        <w:spacing w:after="0" w:line="240" w:lineRule="auto"/>
      </w:pPr>
      <w:r>
        <w:separator/>
      </w:r>
    </w:p>
  </w:endnote>
  <w:endnote w:type="continuationSeparator" w:id="0">
    <w:p w:rsidR="009B1019" w:rsidRDefault="009B1019" w:rsidP="00546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19" w:rsidRDefault="009B1019" w:rsidP="00546BAE">
      <w:pPr>
        <w:spacing w:after="0" w:line="240" w:lineRule="auto"/>
      </w:pPr>
      <w:r>
        <w:separator/>
      </w:r>
    </w:p>
  </w:footnote>
  <w:footnote w:type="continuationSeparator" w:id="0">
    <w:p w:rsidR="009B1019" w:rsidRDefault="009B1019" w:rsidP="00546B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E3899"/>
    <w:multiLevelType w:val="hybridMultilevel"/>
    <w:tmpl w:val="E83AA54E"/>
    <w:lvl w:ilvl="0" w:tplc="2E5E298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15003"/>
    <w:multiLevelType w:val="hybridMultilevel"/>
    <w:tmpl w:val="787CC65C"/>
    <w:lvl w:ilvl="0" w:tplc="040C000D">
      <w:start w:val="1"/>
      <w:numFmt w:val="bullet"/>
      <w:lvlText w:val=""/>
      <w:lvlJc w:val="left"/>
      <w:pPr>
        <w:ind w:left="9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EB440C4"/>
    <w:multiLevelType w:val="hybridMultilevel"/>
    <w:tmpl w:val="A91C19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17FE7"/>
    <w:multiLevelType w:val="hybridMultilevel"/>
    <w:tmpl w:val="602254D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C73CD"/>
    <w:multiLevelType w:val="hybridMultilevel"/>
    <w:tmpl w:val="8B2462F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FC2D0B"/>
    <w:multiLevelType w:val="hybridMultilevel"/>
    <w:tmpl w:val="55DA06E4"/>
    <w:lvl w:ilvl="0" w:tplc="A57CF508">
      <w:start w:val="1"/>
      <w:numFmt w:val="decimal"/>
      <w:pStyle w:val="Titre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43C7B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680AE7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CF2F4D2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BE86FA8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A080590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B00A9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AE7B3A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284BABE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1761C8"/>
    <w:multiLevelType w:val="hybridMultilevel"/>
    <w:tmpl w:val="0D6C2FB0"/>
    <w:lvl w:ilvl="0" w:tplc="D6168FC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906CB2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34E1C8">
      <w:start w:val="1"/>
      <w:numFmt w:val="bullet"/>
      <w:lvlRestart w:val="0"/>
      <w:lvlText w:val=""/>
      <w:lvlJc w:val="left"/>
      <w:pPr>
        <w:ind w:left="5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06109A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002BBF6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14CCC3A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9CA062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92C2E76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06EF3CE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2860A98"/>
    <w:multiLevelType w:val="hybridMultilevel"/>
    <w:tmpl w:val="59DE2A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149DA"/>
    <w:multiLevelType w:val="hybridMultilevel"/>
    <w:tmpl w:val="71484FC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473864"/>
    <w:multiLevelType w:val="hybridMultilevel"/>
    <w:tmpl w:val="193424C6"/>
    <w:lvl w:ilvl="0" w:tplc="2E5E298E">
      <w:start w:val="1"/>
      <w:numFmt w:val="bullet"/>
      <w:lvlText w:val="-"/>
      <w:lvlJc w:val="left"/>
      <w:pPr>
        <w:ind w:left="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BAC676C">
      <w:start w:val="1"/>
      <w:numFmt w:val="bullet"/>
      <w:lvlText w:val="o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740942">
      <w:start w:val="1"/>
      <w:numFmt w:val="bullet"/>
      <w:lvlText w:val="▪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FCD240">
      <w:start w:val="1"/>
      <w:numFmt w:val="bullet"/>
      <w:lvlText w:val="•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05ABD2A">
      <w:start w:val="1"/>
      <w:numFmt w:val="bullet"/>
      <w:lvlText w:val="o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702B0BE">
      <w:start w:val="1"/>
      <w:numFmt w:val="bullet"/>
      <w:lvlText w:val="▪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ECE46BA">
      <w:start w:val="1"/>
      <w:numFmt w:val="bullet"/>
      <w:lvlText w:val="•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F26ADE">
      <w:start w:val="1"/>
      <w:numFmt w:val="bullet"/>
      <w:lvlText w:val="o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28EFDE">
      <w:start w:val="1"/>
      <w:numFmt w:val="bullet"/>
      <w:lvlText w:val="▪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CE863D5"/>
    <w:multiLevelType w:val="multilevel"/>
    <w:tmpl w:val="43D828EC"/>
    <w:lvl w:ilvl="0">
      <w:start w:val="1"/>
      <w:numFmt w:val="decimal"/>
      <w:lvlText w:val="%1."/>
      <w:lvlJc w:val="left"/>
      <w:pPr>
        <w:ind w:left="226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bullet"/>
      <w:lvlText w:val=""/>
      <w:lvlJc w:val="left"/>
      <w:pPr>
        <w:ind w:left="284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0635620"/>
    <w:multiLevelType w:val="hybridMultilevel"/>
    <w:tmpl w:val="A93282D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15D15"/>
    <w:multiLevelType w:val="hybridMultilevel"/>
    <w:tmpl w:val="97949618"/>
    <w:lvl w:ilvl="0" w:tplc="7F22C73C">
      <w:start w:val="1"/>
      <w:numFmt w:val="decimal"/>
      <w:lvlText w:val="%1."/>
      <w:lvlJc w:val="left"/>
      <w:pPr>
        <w:ind w:left="659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6F06E64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5C56E62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8409F4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7EA8B6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29645C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3CA326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28B5A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F92D6A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FCE5397"/>
    <w:multiLevelType w:val="hybridMultilevel"/>
    <w:tmpl w:val="42D08CB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B123C2"/>
    <w:multiLevelType w:val="hybridMultilevel"/>
    <w:tmpl w:val="29FAA1AC"/>
    <w:lvl w:ilvl="0" w:tplc="D4881EB8">
      <w:start w:val="1"/>
      <w:numFmt w:val="bullet"/>
      <w:lvlText w:val=""/>
      <w:lvlJc w:val="left"/>
      <w:pPr>
        <w:ind w:left="14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688AD5E">
      <w:start w:val="1"/>
      <w:numFmt w:val="bullet"/>
      <w:lvlText w:val="o"/>
      <w:lvlJc w:val="left"/>
      <w:pPr>
        <w:ind w:left="14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338666E">
      <w:start w:val="1"/>
      <w:numFmt w:val="bullet"/>
      <w:lvlText w:val="▪"/>
      <w:lvlJc w:val="left"/>
      <w:pPr>
        <w:ind w:left="21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0C0BE8">
      <w:start w:val="1"/>
      <w:numFmt w:val="bullet"/>
      <w:lvlText w:val="•"/>
      <w:lvlJc w:val="left"/>
      <w:pPr>
        <w:ind w:left="29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BC7728">
      <w:start w:val="1"/>
      <w:numFmt w:val="bullet"/>
      <w:lvlText w:val="o"/>
      <w:lvlJc w:val="left"/>
      <w:pPr>
        <w:ind w:left="363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B7A9AC6">
      <w:start w:val="1"/>
      <w:numFmt w:val="bullet"/>
      <w:lvlText w:val="▪"/>
      <w:lvlJc w:val="left"/>
      <w:pPr>
        <w:ind w:left="435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DCE68A">
      <w:start w:val="1"/>
      <w:numFmt w:val="bullet"/>
      <w:lvlText w:val="•"/>
      <w:lvlJc w:val="left"/>
      <w:pPr>
        <w:ind w:left="507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CD096">
      <w:start w:val="1"/>
      <w:numFmt w:val="bullet"/>
      <w:lvlText w:val="o"/>
      <w:lvlJc w:val="left"/>
      <w:pPr>
        <w:ind w:left="579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3ACCA5A">
      <w:start w:val="1"/>
      <w:numFmt w:val="bullet"/>
      <w:lvlText w:val="▪"/>
      <w:lvlJc w:val="left"/>
      <w:pPr>
        <w:ind w:left="6511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E331DB7"/>
    <w:multiLevelType w:val="multilevel"/>
    <w:tmpl w:val="25603F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6AF32ED8"/>
    <w:multiLevelType w:val="hybridMultilevel"/>
    <w:tmpl w:val="BADE7684"/>
    <w:lvl w:ilvl="0" w:tplc="464660BA">
      <w:start w:val="1"/>
      <w:numFmt w:val="bullet"/>
      <w:lvlText w:val="•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3BAC43C">
      <w:start w:val="1"/>
      <w:numFmt w:val="bullet"/>
      <w:lvlText w:val="o"/>
      <w:lvlJc w:val="left"/>
      <w:pPr>
        <w:ind w:left="556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F8253C0">
      <w:start w:val="1"/>
      <w:numFmt w:val="bullet"/>
      <w:lvlRestart w:val="0"/>
      <w:lvlText w:val=""/>
      <w:lvlJc w:val="left"/>
      <w:pPr>
        <w:ind w:left="56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C4C17E">
      <w:start w:val="1"/>
      <w:numFmt w:val="bullet"/>
      <w:lvlText w:val="•"/>
      <w:lvlJc w:val="left"/>
      <w:pPr>
        <w:ind w:left="14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E56D060">
      <w:start w:val="1"/>
      <w:numFmt w:val="bullet"/>
      <w:lvlText w:val="o"/>
      <w:lvlJc w:val="left"/>
      <w:pPr>
        <w:ind w:left="219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896C7DE">
      <w:start w:val="1"/>
      <w:numFmt w:val="bullet"/>
      <w:lvlText w:val="▪"/>
      <w:lvlJc w:val="left"/>
      <w:pPr>
        <w:ind w:left="291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DF87F7A">
      <w:start w:val="1"/>
      <w:numFmt w:val="bullet"/>
      <w:lvlText w:val="•"/>
      <w:lvlJc w:val="left"/>
      <w:pPr>
        <w:ind w:left="363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C25FF0">
      <w:start w:val="1"/>
      <w:numFmt w:val="bullet"/>
      <w:lvlText w:val="o"/>
      <w:lvlJc w:val="left"/>
      <w:pPr>
        <w:ind w:left="435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D966092">
      <w:start w:val="1"/>
      <w:numFmt w:val="bullet"/>
      <w:lvlText w:val="▪"/>
      <w:lvlJc w:val="left"/>
      <w:pPr>
        <w:ind w:left="5072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F696500"/>
    <w:multiLevelType w:val="hybridMultilevel"/>
    <w:tmpl w:val="20FA587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10"/>
  </w:num>
  <w:num w:numId="5">
    <w:abstractNumId w:val="6"/>
  </w:num>
  <w:num w:numId="6">
    <w:abstractNumId w:val="16"/>
  </w:num>
  <w:num w:numId="7">
    <w:abstractNumId w:val="5"/>
  </w:num>
  <w:num w:numId="8">
    <w:abstractNumId w:val="2"/>
  </w:num>
  <w:num w:numId="9">
    <w:abstractNumId w:val="11"/>
  </w:num>
  <w:num w:numId="10">
    <w:abstractNumId w:val="0"/>
  </w:num>
  <w:num w:numId="11">
    <w:abstractNumId w:val="17"/>
  </w:num>
  <w:num w:numId="12">
    <w:abstractNumId w:val="8"/>
  </w:num>
  <w:num w:numId="13">
    <w:abstractNumId w:val="7"/>
  </w:num>
  <w:num w:numId="14">
    <w:abstractNumId w:val="13"/>
  </w:num>
  <w:num w:numId="15">
    <w:abstractNumId w:val="4"/>
  </w:num>
  <w:num w:numId="16">
    <w:abstractNumId w:val="3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7F7"/>
    <w:rsid w:val="00004CFB"/>
    <w:rsid w:val="00015BE8"/>
    <w:rsid w:val="000645FD"/>
    <w:rsid w:val="00066A54"/>
    <w:rsid w:val="000704F5"/>
    <w:rsid w:val="000766AD"/>
    <w:rsid w:val="00085329"/>
    <w:rsid w:val="000A7EBF"/>
    <w:rsid w:val="000B6CD2"/>
    <w:rsid w:val="000E4AC5"/>
    <w:rsid w:val="000E7615"/>
    <w:rsid w:val="00153355"/>
    <w:rsid w:val="001B7667"/>
    <w:rsid w:val="001B76E4"/>
    <w:rsid w:val="001C5B01"/>
    <w:rsid w:val="001E3D78"/>
    <w:rsid w:val="002070C0"/>
    <w:rsid w:val="002C2153"/>
    <w:rsid w:val="002E685E"/>
    <w:rsid w:val="003417AF"/>
    <w:rsid w:val="00345F02"/>
    <w:rsid w:val="00347A7C"/>
    <w:rsid w:val="003D40D0"/>
    <w:rsid w:val="00467189"/>
    <w:rsid w:val="004D1AC9"/>
    <w:rsid w:val="004E42D4"/>
    <w:rsid w:val="00510F00"/>
    <w:rsid w:val="00511DE2"/>
    <w:rsid w:val="00546BAE"/>
    <w:rsid w:val="00557F4A"/>
    <w:rsid w:val="0057363B"/>
    <w:rsid w:val="005B1BEE"/>
    <w:rsid w:val="005C54F3"/>
    <w:rsid w:val="005F24F0"/>
    <w:rsid w:val="00620B4C"/>
    <w:rsid w:val="00646C2E"/>
    <w:rsid w:val="00656BE0"/>
    <w:rsid w:val="00684DED"/>
    <w:rsid w:val="006D6933"/>
    <w:rsid w:val="00714B4F"/>
    <w:rsid w:val="00730B8F"/>
    <w:rsid w:val="00757DE2"/>
    <w:rsid w:val="0078153C"/>
    <w:rsid w:val="007B5C56"/>
    <w:rsid w:val="007F4BE1"/>
    <w:rsid w:val="00801C3F"/>
    <w:rsid w:val="008618F9"/>
    <w:rsid w:val="008A51BF"/>
    <w:rsid w:val="008C6D26"/>
    <w:rsid w:val="008D7860"/>
    <w:rsid w:val="00924E3F"/>
    <w:rsid w:val="0096167C"/>
    <w:rsid w:val="009702DF"/>
    <w:rsid w:val="00974394"/>
    <w:rsid w:val="00976FFF"/>
    <w:rsid w:val="009B1019"/>
    <w:rsid w:val="009E13EA"/>
    <w:rsid w:val="009F47F4"/>
    <w:rsid w:val="00A557F7"/>
    <w:rsid w:val="00AC563A"/>
    <w:rsid w:val="00B0770B"/>
    <w:rsid w:val="00B763B7"/>
    <w:rsid w:val="00B95663"/>
    <w:rsid w:val="00C17AD1"/>
    <w:rsid w:val="00C43E08"/>
    <w:rsid w:val="00C57CD9"/>
    <w:rsid w:val="00C654CC"/>
    <w:rsid w:val="00CA3CCF"/>
    <w:rsid w:val="00CF1ACC"/>
    <w:rsid w:val="00D11141"/>
    <w:rsid w:val="00E34C55"/>
    <w:rsid w:val="00E55837"/>
    <w:rsid w:val="00E853CE"/>
    <w:rsid w:val="00F02144"/>
    <w:rsid w:val="00F71C35"/>
    <w:rsid w:val="00FA5233"/>
    <w:rsid w:val="00FA6A49"/>
    <w:rsid w:val="00FC10A4"/>
    <w:rsid w:val="00FF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FE719"/>
  <w15:docId w15:val="{BCB08E84-54BE-45DC-BB45-727396BF0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pPr>
      <w:keepNext/>
      <w:keepLines/>
      <w:numPr>
        <w:numId w:val="7"/>
      </w:numPr>
      <w:spacing w:after="0"/>
      <w:ind w:left="10" w:hanging="10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C654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Grilledutableau">
    <w:name w:val="Table Grid"/>
    <w:basedOn w:val="TableauNormal"/>
    <w:uiPriority w:val="59"/>
    <w:rsid w:val="007815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BAE"/>
    <w:rPr>
      <w:rFonts w:ascii="Calibri" w:eastAsia="Calibri" w:hAnsi="Calibri" w:cs="Calibri"/>
      <w:color w:val="000000"/>
    </w:rPr>
  </w:style>
  <w:style w:type="paragraph" w:styleId="Pieddepage">
    <w:name w:val="footer"/>
    <w:basedOn w:val="Normal"/>
    <w:link w:val="PieddepageCar"/>
    <w:uiPriority w:val="99"/>
    <w:unhideWhenUsed/>
    <w:rsid w:val="00546B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BAE"/>
    <w:rPr>
      <w:rFonts w:ascii="Calibri" w:eastAsia="Calibri" w:hAnsi="Calibri" w:cs="Calibri"/>
      <w:color w:val="000000"/>
    </w:rPr>
  </w:style>
  <w:style w:type="paragraph" w:styleId="Paragraphedeliste">
    <w:name w:val="List Paragraph"/>
    <w:basedOn w:val="Normal"/>
    <w:uiPriority w:val="34"/>
    <w:qFormat/>
    <w:rsid w:val="00153355"/>
    <w:pPr>
      <w:ind w:left="720"/>
      <w:contextualSpacing/>
    </w:pPr>
  </w:style>
  <w:style w:type="paragraph" w:customStyle="1" w:styleId="Normal1">
    <w:name w:val="Normal1"/>
    <w:rsid w:val="003417AF"/>
    <w:pPr>
      <w:widowControl w:val="0"/>
      <w:suppressAutoHyphens/>
      <w:spacing w:after="0" w:line="240" w:lineRule="auto"/>
      <w:textAlignment w:val="baseline"/>
    </w:pPr>
    <w:rPr>
      <w:rFonts w:ascii="Liberation Serif" w:eastAsia="SimSun" w:hAnsi="Liberation Serif" w:cs="Lucida Sans"/>
      <w:color w:val="00000A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8FF101-682D-49F3-84E1-F88B127B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740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Clermont-Fd</Company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S.Lair</dc:creator>
  <cp:keywords/>
  <cp:lastModifiedBy>Utilisateur Windows</cp:lastModifiedBy>
  <cp:revision>4</cp:revision>
  <dcterms:created xsi:type="dcterms:W3CDTF">2021-07-01T08:01:00Z</dcterms:created>
  <dcterms:modified xsi:type="dcterms:W3CDTF">2021-07-01T08:12:00Z</dcterms:modified>
</cp:coreProperties>
</file>