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E2" w:rsidRDefault="00757DE2" w:rsidP="00757DE2">
      <w:pPr>
        <w:rPr>
          <w:rFonts w:asciiTheme="minorHAnsi" w:hAnsiTheme="minorHAnsi" w:cstheme="minorHAnsi"/>
          <w:sz w:val="40"/>
          <w:szCs w:val="40"/>
        </w:rPr>
      </w:pPr>
    </w:p>
    <w:p w:rsidR="00974394" w:rsidRPr="00510F00" w:rsidRDefault="00974394" w:rsidP="00757DE2">
      <w:pPr>
        <w:rPr>
          <w:rFonts w:asciiTheme="minorHAnsi" w:hAnsiTheme="minorHAnsi" w:cstheme="minorHAnsi"/>
          <w:sz w:val="40"/>
          <w:szCs w:val="40"/>
        </w:rPr>
      </w:pPr>
      <w:r w:rsidRPr="00510F00">
        <w:rPr>
          <w:rFonts w:asciiTheme="minorHAnsi" w:hAnsiTheme="minorHAnsi" w:cstheme="minorHAnsi"/>
          <w:sz w:val="40"/>
          <w:szCs w:val="40"/>
        </w:rPr>
        <w:t>Programmation Adaptée des Objectifs d’Apprentissage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4394" w:rsidRDefault="00974394" w:rsidP="00757DE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Theme="minorHAnsi" w:hAnsiTheme="minorHAnsi" w:cstheme="minorHAnsi"/>
          <w:b/>
          <w:bCs/>
          <w:sz w:val="23"/>
          <w:szCs w:val="23"/>
        </w:rPr>
      </w:pPr>
      <w:r w:rsidRPr="00510F00">
        <w:rPr>
          <w:rFonts w:asciiTheme="minorHAnsi" w:hAnsiTheme="minorHAnsi" w:cstheme="minorHAnsi"/>
        </w:rPr>
        <w:t xml:space="preserve"> </w:t>
      </w:r>
      <w:r w:rsidRPr="00510F00">
        <w:rPr>
          <w:rFonts w:asciiTheme="minorHAnsi" w:hAnsiTheme="minorHAnsi" w:cstheme="minorHAnsi"/>
          <w:sz w:val="23"/>
          <w:szCs w:val="23"/>
        </w:rPr>
        <w:t xml:space="preserve">Texte de référence : </w:t>
      </w:r>
      <w:r w:rsidRPr="00510F00">
        <w:rPr>
          <w:rFonts w:asciiTheme="minorHAnsi" w:hAnsiTheme="minorHAnsi" w:cstheme="minorHAnsi"/>
          <w:b/>
          <w:bCs/>
          <w:sz w:val="23"/>
          <w:szCs w:val="23"/>
        </w:rPr>
        <w:t>Circulaire 2016-117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10F00">
        <w:rPr>
          <w:rFonts w:asciiTheme="minorHAnsi" w:hAnsiTheme="minorHAnsi" w:cstheme="minorHAnsi"/>
          <w:b/>
          <w:bCs/>
          <w:sz w:val="28"/>
          <w:szCs w:val="28"/>
        </w:rPr>
        <w:t>Définition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La PAOA est une programmation qui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complète et précise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, si besoin, le document de mise en œuvre du PPS. 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Il s’agit de définir et sélectionner, pour une période donnée, </w:t>
      </w:r>
      <w:r w:rsidRPr="00510F00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des objectifs d’apprentissage prioritaires et raisonnables, 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en s’appuyant sur les compétences et les besoins de l’élève en situation scolaire.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hAnsiTheme="minorHAnsi" w:cstheme="minorHAnsi"/>
          <w:b/>
          <w:bCs/>
          <w:sz w:val="28"/>
          <w:szCs w:val="28"/>
        </w:rPr>
        <w:t>Pour qui ?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Cs w:val="24"/>
        </w:rPr>
        <w:t xml:space="preserve">L’adaptation des objectifs d’apprentissages est faite </w:t>
      </w:r>
      <w:r w:rsidRPr="00510F00">
        <w:rPr>
          <w:rFonts w:asciiTheme="minorHAnsi" w:eastAsiaTheme="minorEastAsia" w:hAnsiTheme="minorHAnsi" w:cstheme="minorHAnsi"/>
          <w:b/>
          <w:color w:val="auto"/>
          <w:szCs w:val="24"/>
        </w:rPr>
        <w:t>pour l’élève pour lequel on estime qu’il ne va pas pouvoir atteindre le niveau de compétences et de connaissances de sa classe et de son cycle</w:t>
      </w:r>
      <w:r w:rsidRPr="00510F00">
        <w:rPr>
          <w:rFonts w:asciiTheme="minorHAnsi" w:eastAsiaTheme="minorEastAsia" w:hAnsiTheme="minorHAnsi" w:cstheme="minorHAnsi"/>
          <w:color w:val="auto"/>
          <w:szCs w:val="24"/>
        </w:rPr>
        <w:t>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 xml:space="preserve">Pour quoi ? 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L’aménagement des objectifs d’apprentissage doit permettre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:</w:t>
      </w:r>
    </w:p>
    <w:p w:rsidR="00974394" w:rsidRPr="00510F00" w:rsidRDefault="00974394" w:rsidP="0097439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de donner des objectifs atteignables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en réduisant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l’écart entre ce qui est demandé à l’élève en situation de handicap et ce qu’il peut réussir et ainsi l’engager dans une dynamique de progrès,</w:t>
      </w:r>
    </w:p>
    <w:p w:rsidR="00974394" w:rsidRPr="00510F00" w:rsidRDefault="00974394" w:rsidP="0097439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de construire de la compréhension, des repères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dans une dynamique collective d’apprentissage et ainsi de l’aider à donner du sens à l’école,</w:t>
      </w:r>
    </w:p>
    <w:p w:rsidR="00974394" w:rsidRPr="00510F00" w:rsidRDefault="00974394" w:rsidP="00974394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une expérience de réussite</w:t>
      </w:r>
      <w:r w:rsidRPr="00510F00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, 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premier pas vers d’autres réussites.</w:t>
      </w:r>
    </w:p>
    <w:p w:rsidR="00974394" w:rsidRPr="00510F00" w:rsidRDefault="00974394" w:rsidP="00974394">
      <w:pPr>
        <w:spacing w:after="0"/>
        <w:jc w:val="both"/>
        <w:rPr>
          <w:rFonts w:asciiTheme="minorHAnsi" w:hAnsiTheme="minorHAnsi" w:cstheme="minorHAnsi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>Par qui ?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Ces objectifs d’apprentissage sont élaborés et rédigés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par l’enseignant de la classe de référence pour le 1</w:t>
      </w:r>
      <w:r w:rsidRPr="00510F00">
        <w:rPr>
          <w:rFonts w:asciiTheme="minorHAnsi" w:eastAsiaTheme="minorEastAsia" w:hAnsiTheme="minorHAnsi" w:cstheme="minorHAnsi"/>
          <w:b/>
          <w:color w:val="auto"/>
          <w:sz w:val="16"/>
          <w:szCs w:val="16"/>
          <w:vertAlign w:val="superscript"/>
        </w:rPr>
        <w:t>er</w:t>
      </w:r>
      <w:r w:rsidRPr="00510F00">
        <w:rPr>
          <w:rFonts w:asciiTheme="minorHAnsi" w:eastAsiaTheme="minorEastAsia" w:hAnsiTheme="minorHAnsi" w:cstheme="minorHAnsi"/>
          <w:b/>
          <w:color w:val="auto"/>
          <w:sz w:val="16"/>
          <w:szCs w:val="16"/>
        </w:rPr>
        <w:t xml:space="preserve">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degré, par le professeur principal et l’équipe des professeurs pour le second degré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en collaboration avec les partenaires professionnels de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l’inclusion dans tous les cas.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>Comment ?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Le document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ci-dessous n’est pas un document officiel, c’est une proposition,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adaptable à chaque profil d’élève,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chaque situation d’établissement. T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ous les domaines ne sont pas systématiquement concernés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, certains items peuvent être supprimés ou ajoutés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Pour les élèves bénéficiant d’un dispositif ULIS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ou d’une scolarité partagée,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préciser dans la programmation </w:t>
      </w:r>
      <w:r w:rsidR="00757DE2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si et comment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les objectifs et les adaptations</w:t>
      </w:r>
      <w:r w:rsidR="00757DE2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sont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travaillés en classe  ou avec l’enseignant spécialisé (dispositif Ulis, unité d’enseignement…).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On peut utiliser le code suivant :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C : classe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D : Dispositif Ulis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UE : Unité d’enseignement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757DE2" w:rsidRDefault="00757DE2">
      <w:pPr>
        <w:rPr>
          <w:rFonts w:asciiTheme="minorHAnsi" w:eastAsiaTheme="minorEastAsia" w:hAnsiTheme="minorHAnsi" w:cstheme="minorHAnsi"/>
          <w:color w:val="auto"/>
          <w:sz w:val="24"/>
          <w:szCs w:val="24"/>
        </w:rPr>
        <w:sectPr w:rsidR="00974394" w:rsidRPr="00757DE2">
          <w:pgSz w:w="11906" w:h="16838"/>
          <w:pgMar w:top="432" w:right="1559" w:bottom="457" w:left="1116" w:header="720" w:footer="720" w:gutter="0"/>
          <w:cols w:space="720"/>
        </w:sectPr>
      </w:pP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br w:type="page"/>
      </w:r>
    </w:p>
    <w:p w:rsidR="00974394" w:rsidRPr="00757DE2" w:rsidRDefault="00974394" w:rsidP="00974394">
      <w:pPr>
        <w:spacing w:after="0"/>
        <w:rPr>
          <w:b/>
          <w:sz w:val="32"/>
          <w:szCs w:val="32"/>
        </w:rPr>
      </w:pPr>
      <w:r w:rsidRPr="00967B8B">
        <w:rPr>
          <w:b/>
          <w:sz w:val="32"/>
          <w:szCs w:val="32"/>
        </w:rPr>
        <w:lastRenderedPageBreak/>
        <w:t>Enfant :</w:t>
      </w:r>
      <w:r w:rsidRPr="00967B8B">
        <w:rPr>
          <w:sz w:val="32"/>
          <w:szCs w:val="32"/>
        </w:rPr>
        <w:t>………………………………..</w:t>
      </w:r>
      <w:r w:rsidR="00757DE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</w:t>
      </w:r>
      <w:r w:rsidRPr="00967B8B">
        <w:rPr>
          <w:b/>
          <w:sz w:val="32"/>
          <w:szCs w:val="32"/>
        </w:rPr>
        <w:t xml:space="preserve"> Ecole :</w:t>
      </w:r>
      <w:r w:rsidRPr="00967B8B">
        <w:rPr>
          <w:sz w:val="32"/>
          <w:szCs w:val="32"/>
        </w:rPr>
        <w:t xml:space="preserve">………………………………………    </w:t>
      </w:r>
      <w:r w:rsidRPr="00967B8B">
        <w:rPr>
          <w:b/>
          <w:sz w:val="32"/>
          <w:szCs w:val="32"/>
        </w:rPr>
        <w:t xml:space="preserve">       </w:t>
      </w:r>
      <w:r>
        <w:rPr>
          <w:rFonts w:ascii="Arial Black" w:eastAsia="Times New Roman" w:hAnsi="Arial Black"/>
          <w:b/>
          <w:spacing w:val="-2"/>
          <w:sz w:val="30"/>
          <w:szCs w:val="30"/>
          <w:u w:val="single"/>
        </w:rPr>
        <w:t>Analyse des besoins spécifiques</w:t>
      </w:r>
    </w:p>
    <w:p w:rsidR="00974394" w:rsidRDefault="00974394" w:rsidP="00974394">
      <w:pPr>
        <w:pStyle w:val="Normal1"/>
        <w:shd w:val="clear" w:color="auto" w:fill="FFFFFF"/>
        <w:spacing w:before="254" w:line="226" w:lineRule="exact"/>
        <w:ind w:right="442"/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</w:pPr>
      <w:r w:rsidRPr="00967B8B"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Enseignant</w:t>
      </w:r>
      <w:r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 </w:t>
      </w:r>
      <w:r w:rsidRPr="00967B8B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>:………………………………………</w:t>
      </w:r>
      <w:r w:rsidRPr="00967B8B">
        <w:rPr>
          <w:rFonts w:ascii="Arial Black" w:eastAsia="Times New Roman" w:hAnsi="Arial Black"/>
          <w:color w:val="000000"/>
          <w:spacing w:val="-2"/>
          <w:sz w:val="30"/>
          <w:szCs w:val="30"/>
        </w:rPr>
        <w:t xml:space="preserve"> </w:t>
      </w:r>
      <w:r>
        <w:rPr>
          <w:rFonts w:ascii="Arial Black" w:eastAsia="Times New Roman" w:hAnsi="Arial Black"/>
          <w:b/>
          <w:color w:val="000000"/>
          <w:spacing w:val="-2"/>
          <w:sz w:val="30"/>
          <w:szCs w:val="30"/>
        </w:rPr>
        <w:t xml:space="preserve">    </w:t>
      </w:r>
      <w:r w:rsidRPr="00E74A90">
        <w:rPr>
          <w:rFonts w:ascii="Arial Black" w:eastAsia="Times New Roman" w:hAnsi="Arial Black"/>
          <w:b/>
          <w:color w:val="000000"/>
          <w:spacing w:val="-2"/>
          <w:sz w:val="30"/>
          <w:szCs w:val="30"/>
        </w:rPr>
        <w:t xml:space="preserve"> </w:t>
      </w:r>
      <w:r w:rsidRPr="00E74A90"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Classe</w:t>
      </w:r>
      <w:r w:rsidRPr="00E74A90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 : …………………………………         </w:t>
      </w:r>
      <w:r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      </w:t>
      </w:r>
    </w:p>
    <w:p w:rsidR="00974394" w:rsidRPr="00880BA4" w:rsidRDefault="00974394" w:rsidP="00974394">
      <w:pPr>
        <w:pStyle w:val="Normal1"/>
        <w:shd w:val="clear" w:color="auto" w:fill="FFFFFF"/>
        <w:spacing w:before="254" w:line="226" w:lineRule="exact"/>
        <w:ind w:right="442"/>
        <w:rPr>
          <w:rFonts w:ascii="Arial Black" w:eastAsia="Times New Roman" w:hAnsi="Arial Black"/>
          <w:b/>
          <w:color w:val="000000"/>
          <w:spacing w:val="-2"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                       </w:t>
      </w:r>
      <w:r w:rsidR="00880BA4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ab/>
      </w:r>
      <w:r w:rsidR="00880BA4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ab/>
      </w:r>
      <w:r w:rsidR="00880BA4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ab/>
      </w:r>
      <w:r w:rsidR="00880BA4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ab/>
      </w:r>
      <w:r w:rsidR="00880BA4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ab/>
      </w:r>
      <w:r w:rsidR="00880BA4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ab/>
      </w:r>
      <w:r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 </w:t>
      </w:r>
      <w:r w:rsidRPr="00880BA4">
        <w:rPr>
          <w:rFonts w:ascii="Arial" w:eastAsia="Times New Roman" w:hAnsi="Arial"/>
          <w:color w:val="FF3333"/>
          <w:spacing w:val="-2"/>
          <w:sz w:val="22"/>
          <w:szCs w:val="22"/>
        </w:rPr>
        <w:t>Programmation adaptée des objectifs d’apprentissage pour la période du …….. au ……....</w:t>
      </w:r>
    </w:p>
    <w:tbl>
      <w:tblPr>
        <w:tblpPr w:leftFromText="141" w:rightFromText="141" w:vertAnchor="text" w:horzAnchor="margin" w:tblpY="119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2551"/>
        <w:gridCol w:w="2552"/>
        <w:gridCol w:w="2126"/>
        <w:gridCol w:w="2068"/>
      </w:tblGrid>
      <w:tr w:rsidR="00974394" w:rsidTr="00880BA4">
        <w:trPr>
          <w:trHeight w:val="130"/>
        </w:trPr>
        <w:tc>
          <w:tcPr>
            <w:tcW w:w="29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974394" w:rsidRDefault="00974394" w:rsidP="00880BA4">
            <w:pPr>
              <w:pStyle w:val="Normal1"/>
              <w:spacing w:line="226" w:lineRule="exact"/>
            </w:pP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974394" w:rsidRPr="00974394" w:rsidRDefault="00974394" w:rsidP="00880BA4">
            <w:pPr>
              <w:pStyle w:val="Normal1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A partir des évaluations diagnostiques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974394" w:rsidRPr="00974394" w:rsidRDefault="00974394" w:rsidP="00880BA4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Programmation</w:t>
            </w:r>
          </w:p>
        </w:tc>
        <w:tc>
          <w:tcPr>
            <w:tcW w:w="419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</w:tcPr>
          <w:p w:rsidR="00974394" w:rsidRPr="00974394" w:rsidRDefault="00974394" w:rsidP="00880BA4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Projection</w:t>
            </w:r>
          </w:p>
        </w:tc>
      </w:tr>
      <w:tr w:rsidR="00880BA4" w:rsidTr="00880BA4">
        <w:trPr>
          <w:trHeight w:val="170"/>
        </w:trPr>
        <w:tc>
          <w:tcPr>
            <w:tcW w:w="29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974394" w:rsidRDefault="00974394" w:rsidP="00880BA4">
            <w:pPr>
              <w:pStyle w:val="Normal1"/>
              <w:spacing w:line="226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974394" w:rsidRPr="00974394" w:rsidRDefault="00974394" w:rsidP="00880BA4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Réussites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</w:tcPr>
          <w:p w:rsidR="00974394" w:rsidRPr="00974394" w:rsidRDefault="00974394" w:rsidP="00880BA4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Difficultés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974394" w:rsidRPr="00974394" w:rsidRDefault="00974394" w:rsidP="00880BA4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Objectifs prioritaires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74394" w:rsidRPr="00974394" w:rsidRDefault="00974394" w:rsidP="00880BA4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Adaptations pédagogiques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74394" w:rsidRPr="00974394" w:rsidRDefault="00974394" w:rsidP="00880BA4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Observations, évaluations</w:t>
            </w:r>
          </w:p>
        </w:tc>
        <w:tc>
          <w:tcPr>
            <w:tcW w:w="2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74394" w:rsidRPr="00974394" w:rsidRDefault="00974394" w:rsidP="00880BA4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Réajustements</w:t>
            </w:r>
          </w:p>
        </w:tc>
      </w:tr>
      <w:tr w:rsidR="00880BA4" w:rsidTr="00880BA4">
        <w:trPr>
          <w:trHeight w:val="1046"/>
        </w:trPr>
        <w:tc>
          <w:tcPr>
            <w:tcW w:w="29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444F" w:rsidRPr="00880BA4" w:rsidRDefault="00D7444F" w:rsidP="00880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80BA4">
              <w:rPr>
                <w:rFonts w:asciiTheme="minorHAnsi" w:hAnsiTheme="minorHAnsi" w:cstheme="minorHAnsi"/>
                <w:b/>
              </w:rPr>
              <w:t>Vie quotidienne</w:t>
            </w:r>
          </w:p>
          <w:p w:rsidR="00D7444F" w:rsidRPr="00880BA4" w:rsidRDefault="00D7444F" w:rsidP="00880B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0BA4">
              <w:rPr>
                <w:rFonts w:asciiTheme="minorHAnsi" w:hAnsiTheme="minorHAnsi" w:cstheme="minorHAnsi"/>
                <w:sz w:val="20"/>
                <w:szCs w:val="20"/>
              </w:rPr>
              <w:t>- L’espace</w:t>
            </w:r>
          </w:p>
          <w:p w:rsidR="00D7444F" w:rsidRPr="00880BA4" w:rsidRDefault="00D7444F" w:rsidP="00880B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0BA4">
              <w:rPr>
                <w:rFonts w:asciiTheme="minorHAnsi" w:hAnsiTheme="minorHAnsi" w:cstheme="minorHAnsi"/>
                <w:sz w:val="20"/>
                <w:szCs w:val="20"/>
              </w:rPr>
              <w:t>- Le temps</w:t>
            </w:r>
          </w:p>
          <w:p w:rsidR="00974394" w:rsidRPr="00880BA4" w:rsidRDefault="00D7444F" w:rsidP="00880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80BA4">
              <w:rPr>
                <w:rFonts w:asciiTheme="minorHAnsi" w:hAnsiTheme="minorHAnsi" w:cstheme="minorHAnsi"/>
                <w:sz w:val="20"/>
                <w:szCs w:val="20"/>
              </w:rPr>
              <w:t>- L’org</w:t>
            </w:r>
            <w:r w:rsidR="00880BA4" w:rsidRPr="00880BA4">
              <w:rPr>
                <w:rFonts w:asciiTheme="minorHAnsi" w:hAnsiTheme="minorHAnsi" w:cstheme="minorHAnsi"/>
                <w:sz w:val="20"/>
                <w:szCs w:val="20"/>
              </w:rPr>
              <w:t>anisation matérielle</w:t>
            </w:r>
            <w:r w:rsidR="00880BA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5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880BA4" w:rsidTr="00880BA4">
        <w:trPr>
          <w:trHeight w:val="1046"/>
        </w:trPr>
        <w:tc>
          <w:tcPr>
            <w:tcW w:w="29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880BA4" w:rsidRDefault="00D7444F" w:rsidP="00880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80BA4">
              <w:rPr>
                <w:rFonts w:asciiTheme="minorHAnsi" w:hAnsiTheme="minorHAnsi" w:cstheme="minorHAnsi"/>
                <w:b/>
              </w:rPr>
              <w:t>Se connaître</w:t>
            </w:r>
          </w:p>
          <w:p w:rsidR="00D7444F" w:rsidRPr="00880BA4" w:rsidRDefault="00D7444F" w:rsidP="00880B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0BA4">
              <w:rPr>
                <w:rFonts w:asciiTheme="minorHAnsi" w:hAnsiTheme="minorHAnsi" w:cstheme="minorHAnsi"/>
                <w:sz w:val="20"/>
                <w:szCs w:val="20"/>
              </w:rPr>
              <w:t>S’identifier</w:t>
            </w:r>
          </w:p>
          <w:p w:rsidR="00D7444F" w:rsidRPr="00880BA4" w:rsidRDefault="00D7444F" w:rsidP="00880B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0BA4">
              <w:rPr>
                <w:rFonts w:asciiTheme="minorHAnsi" w:hAnsiTheme="minorHAnsi" w:cstheme="minorHAnsi"/>
                <w:sz w:val="20"/>
                <w:szCs w:val="20"/>
              </w:rPr>
              <w:t>Connaître ses désirs, ses goûts, ses centres d’intérêts</w:t>
            </w:r>
          </w:p>
          <w:p w:rsidR="00D7444F" w:rsidRPr="00880BA4" w:rsidRDefault="00D7444F" w:rsidP="00880B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0BA4">
              <w:rPr>
                <w:rFonts w:asciiTheme="minorHAnsi" w:hAnsiTheme="minorHAnsi" w:cstheme="minorHAnsi"/>
                <w:sz w:val="20"/>
                <w:szCs w:val="20"/>
              </w:rPr>
              <w:t>Faire des choix</w:t>
            </w:r>
          </w:p>
          <w:p w:rsidR="00D7444F" w:rsidRPr="00880BA4" w:rsidRDefault="00D7444F" w:rsidP="00880B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0BA4">
              <w:rPr>
                <w:rFonts w:asciiTheme="minorHAnsi" w:hAnsiTheme="minorHAnsi" w:cstheme="minorHAnsi"/>
                <w:sz w:val="20"/>
                <w:szCs w:val="20"/>
              </w:rPr>
              <w:t xml:space="preserve">Identifier ses besoins </w:t>
            </w:r>
          </w:p>
          <w:p w:rsidR="00D7444F" w:rsidRPr="00880BA4" w:rsidRDefault="00D7444F" w:rsidP="00880B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0BA4">
              <w:rPr>
                <w:rFonts w:asciiTheme="minorHAnsi" w:hAnsiTheme="minorHAnsi" w:cstheme="minorHAnsi"/>
                <w:sz w:val="20"/>
                <w:szCs w:val="20"/>
              </w:rPr>
              <w:t>Identifier ses compétences</w:t>
            </w:r>
          </w:p>
          <w:p w:rsidR="00974394" w:rsidRPr="00880BA4" w:rsidRDefault="00D7444F" w:rsidP="00880B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0BA4">
              <w:rPr>
                <w:rFonts w:asciiTheme="minorHAnsi" w:hAnsiTheme="minorHAnsi" w:cstheme="minorHAnsi"/>
                <w:sz w:val="20"/>
                <w:szCs w:val="20"/>
              </w:rPr>
              <w:t xml:space="preserve">Repérer les outils nécessaires </w:t>
            </w:r>
            <w:r w:rsidR="00880BA4">
              <w:rPr>
                <w:rFonts w:asciiTheme="minorHAnsi" w:hAnsiTheme="minorHAnsi" w:cstheme="minorHAnsi"/>
                <w:sz w:val="20"/>
                <w:szCs w:val="20"/>
              </w:rPr>
              <w:t>pour apprendre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5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880BA4" w:rsidTr="00880BA4">
        <w:trPr>
          <w:trHeight w:val="1046"/>
        </w:trPr>
        <w:tc>
          <w:tcPr>
            <w:tcW w:w="29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444F" w:rsidRPr="00880BA4" w:rsidRDefault="00D7444F" w:rsidP="00880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80BA4">
              <w:rPr>
                <w:rFonts w:asciiTheme="minorHAnsi" w:hAnsiTheme="minorHAnsi" w:cstheme="minorHAnsi"/>
                <w:b/>
              </w:rPr>
              <w:t>Relations sociales</w:t>
            </w:r>
          </w:p>
          <w:p w:rsidR="00D7444F" w:rsidRPr="00880BA4" w:rsidRDefault="00D7444F" w:rsidP="00880B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0BA4">
              <w:rPr>
                <w:rFonts w:asciiTheme="minorHAnsi" w:hAnsiTheme="minorHAnsi" w:cstheme="minorHAnsi"/>
                <w:sz w:val="20"/>
                <w:szCs w:val="20"/>
              </w:rPr>
              <w:t>Accepter la présence de l’autre</w:t>
            </w:r>
          </w:p>
          <w:p w:rsidR="00D7444F" w:rsidRPr="00880BA4" w:rsidRDefault="00D7444F" w:rsidP="00880B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0BA4">
              <w:rPr>
                <w:rFonts w:asciiTheme="minorHAnsi" w:hAnsiTheme="minorHAnsi" w:cstheme="minorHAnsi"/>
                <w:sz w:val="20"/>
                <w:szCs w:val="20"/>
              </w:rPr>
              <w:t xml:space="preserve">Accepter </w:t>
            </w:r>
            <w:r w:rsidR="00880BA4" w:rsidRPr="00880BA4">
              <w:rPr>
                <w:rFonts w:asciiTheme="minorHAnsi" w:hAnsiTheme="minorHAnsi" w:cstheme="minorHAnsi"/>
                <w:sz w:val="20"/>
                <w:szCs w:val="20"/>
              </w:rPr>
              <w:t>les inter</w:t>
            </w:r>
            <w:r w:rsidRPr="00880BA4">
              <w:rPr>
                <w:rFonts w:asciiTheme="minorHAnsi" w:hAnsiTheme="minorHAnsi" w:cstheme="minorHAnsi"/>
                <w:sz w:val="20"/>
                <w:szCs w:val="20"/>
              </w:rPr>
              <w:t>actions</w:t>
            </w:r>
          </w:p>
          <w:p w:rsidR="00D7444F" w:rsidRPr="00880BA4" w:rsidRDefault="00D7444F" w:rsidP="00880B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0BA4">
              <w:rPr>
                <w:rFonts w:asciiTheme="minorHAnsi" w:hAnsiTheme="minorHAnsi" w:cstheme="minorHAnsi"/>
                <w:sz w:val="20"/>
                <w:szCs w:val="20"/>
              </w:rPr>
              <w:t>Jouer avec</w:t>
            </w:r>
          </w:p>
          <w:p w:rsidR="00D7444F" w:rsidRPr="00880BA4" w:rsidRDefault="00D7444F" w:rsidP="00880B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0BA4">
              <w:rPr>
                <w:rFonts w:asciiTheme="minorHAnsi" w:hAnsiTheme="minorHAnsi" w:cstheme="minorHAnsi"/>
                <w:sz w:val="20"/>
                <w:szCs w:val="20"/>
              </w:rPr>
              <w:t>Utiliser les règles de communication</w:t>
            </w:r>
          </w:p>
          <w:p w:rsidR="00880BA4" w:rsidRPr="00880BA4" w:rsidRDefault="00880BA4" w:rsidP="00880B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0BA4">
              <w:rPr>
                <w:rFonts w:asciiTheme="minorHAnsi" w:hAnsiTheme="minorHAnsi" w:cstheme="minorHAnsi"/>
                <w:sz w:val="20"/>
                <w:szCs w:val="20"/>
              </w:rPr>
              <w:t>Se faire comprendre et s’exprimer  avec les gestes/picto/mot/phrase pour</w:t>
            </w:r>
            <w:r w:rsidRPr="00880BA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D7444F" w:rsidRPr="00880BA4" w:rsidRDefault="00D7444F" w:rsidP="00880B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0BA4">
              <w:rPr>
                <w:rFonts w:asciiTheme="minorHAnsi" w:hAnsiTheme="minorHAnsi" w:cstheme="minorHAnsi"/>
                <w:sz w:val="20"/>
                <w:szCs w:val="20"/>
              </w:rPr>
              <w:t>Accepter de faire une activité, un projet à plusieurs</w:t>
            </w:r>
          </w:p>
          <w:p w:rsidR="00D7444F" w:rsidRPr="00880BA4" w:rsidRDefault="00D7444F" w:rsidP="00880B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0BA4">
              <w:rPr>
                <w:rFonts w:asciiTheme="minorHAnsi" w:hAnsiTheme="minorHAnsi" w:cstheme="minorHAnsi"/>
                <w:sz w:val="20"/>
                <w:szCs w:val="20"/>
              </w:rPr>
              <w:t>Se référer à des règles et adopter un comportement adéquat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5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880BA4" w:rsidTr="00880BA4">
        <w:trPr>
          <w:trHeight w:val="624"/>
        </w:trPr>
        <w:tc>
          <w:tcPr>
            <w:tcW w:w="29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880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Attention/Concentration</w:t>
            </w:r>
          </w:p>
          <w:p w:rsidR="00974394" w:rsidRDefault="00974394" w:rsidP="00880BA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Conditions</w:t>
            </w:r>
            <w:r w:rsidR="00757DE2">
              <w:rPr>
                <w:rFonts w:asciiTheme="minorHAnsi" w:hAnsiTheme="minorHAnsi" w:cstheme="minorHAnsi"/>
                <w:sz w:val="18"/>
                <w:szCs w:val="18"/>
              </w:rPr>
              <w:t xml:space="preserve"> Limites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Adaptations</w:t>
            </w:r>
          </w:p>
          <w:p w:rsidR="00147C45" w:rsidRPr="00757DE2" w:rsidRDefault="00147C45" w:rsidP="00880BA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5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880BA4" w:rsidP="00880BA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-47625</wp:posOffset>
                      </wp:positionV>
                      <wp:extent cx="1466850" cy="504825"/>
                      <wp:effectExtent l="0" t="0" r="0" b="0"/>
                      <wp:wrapNone/>
                      <wp:docPr id="3" name="Multiplicati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0482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3396C" id="Multiplication 3" o:spid="_x0000_s1026" style="position:absolute;margin-left:-3.35pt;margin-top:-3.75pt;width:115.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668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" path="m332981,177382l371620,65110,733425,189628,1095230,65110r38639,112272l915857,252413r218012,75030l1095230,439715,733425,315197,371620,439715,332981,327443,550993,252413,332981,177382xe" fillcolor="#393737 [814]" strokecolor="black [3213]" strokeweight="1pt">
                      <v:stroke joinstyle="miter"/>
                      <v:path arrowok="t" o:connecttype="custom" o:connectlocs="332981,177382;371620,65110;733425,189628;1095230,65110;1133869,177382;915857,252413;1133869,327443;1095230,439715;733425,315197;371620,439715;332981,327443;550993,252413;332981,17738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880BA4" w:rsidTr="00880BA4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880BA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Mémoire</w:t>
            </w:r>
          </w:p>
          <w:p w:rsidR="00974394" w:rsidRPr="00757DE2" w:rsidRDefault="00974394" w:rsidP="00880BA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Court terme/Long terme</w:t>
            </w:r>
          </w:p>
          <w:p w:rsidR="00974394" w:rsidRDefault="00974394" w:rsidP="00880BA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Axes</w:t>
            </w:r>
            <w:r w:rsidR="00147C45">
              <w:rPr>
                <w:rFonts w:asciiTheme="minorHAnsi" w:hAnsiTheme="minorHAnsi" w:cstheme="minorHAnsi"/>
                <w:sz w:val="18"/>
                <w:szCs w:val="18"/>
              </w:rPr>
              <w:t xml:space="preserve"> sensoriels </w:t>
            </w:r>
          </w:p>
          <w:p w:rsidR="00147C45" w:rsidRPr="00757DE2" w:rsidRDefault="00147C45" w:rsidP="00880BA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5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880BA4" w:rsidP="00880BA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9E5B5" wp14:editId="196E0E0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36195</wp:posOffset>
                      </wp:positionV>
                      <wp:extent cx="1466850" cy="533400"/>
                      <wp:effectExtent l="0" t="0" r="0" b="0"/>
                      <wp:wrapNone/>
                      <wp:docPr id="4" name="Multiplicati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334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E7E6E6">
                                  <a:lumMod val="25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422D7" id="Multiplication 4" o:spid="_x0000_s1026" style="position:absolute;margin-left:-5.6pt;margin-top:2.85pt;width:115.5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668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" path="m330864,187061l373738,69158,733425,199954,1093112,69158r42874,117903l916978,266700r219008,79639l1093112,464242,733425,333446,373738,464242,330864,346339,549872,266700,330864,187061xe" fillcolor="#3b3838" strokecolor="windowText" strokeweight="1pt">
                      <v:stroke joinstyle="miter"/>
                      <v:path arrowok="t" o:connecttype="custom" o:connectlocs="330864,187061;373738,69158;733425,199954;1093112,69158;1135986,187061;916978,266700;1135986,346339;1093112,464242;733425,333446;373738,464242;330864,346339;549872,266700;330864,18706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880BA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</w:tbl>
    <w:p w:rsidR="004D206D" w:rsidRDefault="004D206D" w:rsidP="00974394">
      <w:pPr>
        <w:spacing w:after="0"/>
      </w:pPr>
    </w:p>
    <w:p w:rsidR="00974394" w:rsidRDefault="00974394" w:rsidP="00974394">
      <w:pPr>
        <w:spacing w:after="0"/>
      </w:pPr>
    </w:p>
    <w:tbl>
      <w:tblPr>
        <w:tblpPr w:leftFromText="141" w:rightFromText="141" w:vertAnchor="text" w:horzAnchor="margin" w:tblpY="119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187"/>
        <w:gridCol w:w="1420"/>
        <w:gridCol w:w="1502"/>
        <w:gridCol w:w="2128"/>
        <w:gridCol w:w="2248"/>
        <w:gridCol w:w="1952"/>
        <w:gridCol w:w="3951"/>
      </w:tblGrid>
      <w:tr w:rsidR="00974394" w:rsidTr="00757DE2">
        <w:trPr>
          <w:trHeight w:val="126"/>
        </w:trPr>
        <w:tc>
          <w:tcPr>
            <w:tcW w:w="29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7DE2">
              <w:rPr>
                <w:rFonts w:asciiTheme="minorHAnsi" w:hAnsiTheme="minorHAnsi" w:cstheme="minorHAnsi"/>
                <w:sz w:val="16"/>
                <w:szCs w:val="16"/>
              </w:rPr>
              <w:t xml:space="preserve">Compétences du socle </w:t>
            </w:r>
          </w:p>
        </w:tc>
        <w:tc>
          <w:tcPr>
            <w:tcW w:w="4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7DE2">
              <w:rPr>
                <w:rFonts w:asciiTheme="minorHAnsi" w:hAnsiTheme="minorHAnsi" w:cstheme="minorHAnsi"/>
                <w:sz w:val="16"/>
                <w:szCs w:val="16"/>
              </w:rPr>
              <w:t>A partir des évaluations diagnostiques</w:t>
            </w:r>
          </w:p>
        </w:tc>
        <w:tc>
          <w:tcPr>
            <w:tcW w:w="763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7DE2">
              <w:rPr>
                <w:rFonts w:asciiTheme="minorHAnsi" w:hAnsiTheme="minorHAnsi" w:cstheme="minorHAnsi"/>
                <w:sz w:val="16"/>
                <w:szCs w:val="16"/>
              </w:rPr>
              <w:t>Programmation</w:t>
            </w:r>
          </w:p>
        </w:tc>
        <w:tc>
          <w:tcPr>
            <w:tcW w:w="70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7DE2">
              <w:rPr>
                <w:rFonts w:asciiTheme="minorHAnsi" w:hAnsiTheme="minorHAnsi" w:cstheme="minorHAnsi"/>
                <w:sz w:val="16"/>
                <w:szCs w:val="16"/>
              </w:rPr>
              <w:t>Projection</w:t>
            </w:r>
          </w:p>
        </w:tc>
      </w:tr>
      <w:tr w:rsidR="00974394" w:rsidTr="00757DE2">
        <w:trPr>
          <w:trHeight w:val="200"/>
        </w:trPr>
        <w:tc>
          <w:tcPr>
            <w:tcW w:w="29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7DE2">
              <w:rPr>
                <w:rFonts w:asciiTheme="minorHAnsi" w:hAnsiTheme="minorHAnsi" w:cstheme="minorHAnsi"/>
                <w:sz w:val="16"/>
                <w:szCs w:val="16"/>
              </w:rPr>
              <w:t>Réussites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7DE2">
              <w:rPr>
                <w:rFonts w:asciiTheme="minorHAnsi" w:hAnsiTheme="minorHAnsi" w:cstheme="minorHAnsi"/>
                <w:sz w:val="16"/>
                <w:szCs w:val="16"/>
              </w:rPr>
              <w:t>Difficultés</w:t>
            </w:r>
          </w:p>
        </w:tc>
        <w:tc>
          <w:tcPr>
            <w:tcW w:w="3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7DE2">
              <w:rPr>
                <w:rFonts w:asciiTheme="minorHAnsi" w:hAnsiTheme="minorHAnsi" w:cstheme="minorHAnsi"/>
                <w:sz w:val="16"/>
                <w:szCs w:val="16"/>
              </w:rPr>
              <w:t>Objectifs prioritaires</w:t>
            </w:r>
          </w:p>
        </w:tc>
        <w:tc>
          <w:tcPr>
            <w:tcW w:w="3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7DE2">
              <w:rPr>
                <w:rFonts w:asciiTheme="minorHAnsi" w:hAnsiTheme="minorHAnsi" w:cstheme="minorHAnsi"/>
                <w:sz w:val="16"/>
                <w:szCs w:val="16"/>
              </w:rPr>
              <w:t>Adaptations pédagogiques</w:t>
            </w:r>
          </w:p>
        </w:tc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7DE2">
              <w:rPr>
                <w:rFonts w:asciiTheme="minorHAnsi" w:hAnsiTheme="minorHAnsi" w:cstheme="minorHAnsi"/>
                <w:sz w:val="16"/>
                <w:szCs w:val="16"/>
              </w:rPr>
              <w:t>Observations, évaluations</w:t>
            </w:r>
          </w:p>
        </w:tc>
        <w:tc>
          <w:tcPr>
            <w:tcW w:w="39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7DE2">
              <w:rPr>
                <w:rFonts w:asciiTheme="minorHAnsi" w:hAnsiTheme="minorHAnsi" w:cstheme="minorHAnsi"/>
                <w:sz w:val="16"/>
                <w:szCs w:val="16"/>
              </w:rPr>
              <w:t>Réajustements</w:t>
            </w:r>
          </w:p>
        </w:tc>
      </w:tr>
      <w:tr w:rsidR="00974394" w:rsidTr="00974394">
        <w:trPr>
          <w:trHeight w:val="1046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>FRANÇAIS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 xml:space="preserve">-Comprendre et s’exprimer à l’oral </w:t>
            </w:r>
          </w:p>
          <w:p w:rsidR="00974394" w:rsidRPr="00757DE2" w:rsidRDefault="00757DE2" w:rsidP="00757DE2">
            <w:pPr>
              <w:spacing w:after="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Domaines du Socle : 1-2-3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 xml:space="preserve">-Lire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Domaines du Socle : 1-5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-Ecrire</w:t>
            </w:r>
          </w:p>
          <w:p w:rsidR="00974394" w:rsidRPr="00757DE2" w:rsidRDefault="00757DE2" w:rsidP="00757DE2">
            <w:pPr>
              <w:spacing w:after="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D</w:t>
            </w:r>
            <w:r w:rsidR="00974394"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omaines du Socle : 1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 xml:space="preserve">-Comprendre le fonctionnement de la langue </w:t>
            </w:r>
          </w:p>
          <w:p w:rsidR="00974394" w:rsidRPr="00757DE2" w:rsidRDefault="00757DE2" w:rsidP="00757DE2">
            <w:pPr>
              <w:spacing w:after="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Domaines du Socle : 1-2</w:t>
            </w: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974394" w:rsidTr="00974394">
        <w:trPr>
          <w:trHeight w:val="900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>MATHEMATIQUES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 xml:space="preserve">-Chercher 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Domaines du Socle : 2-4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-Modéliser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Domaines du Socle : 1-2-4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 xml:space="preserve">-Représenter 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Domaines du Socle : 1-5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-Raisonner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Domaines du Socle : 2-3-4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-Calculer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Domaines du Socle : 4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-Communiquer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Domaines du Socle : 1-3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974394" w:rsidTr="00974394">
        <w:trPr>
          <w:trHeight w:val="912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>ARTS PLASTIQUES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Expérimenter, produire, créer</w:t>
            </w:r>
          </w:p>
          <w:p w:rsidR="00974394" w:rsidRPr="00757DE2" w:rsidRDefault="00974394" w:rsidP="00757DE2">
            <w:pPr>
              <w:spacing w:after="0"/>
              <w:rPr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Domaines du Socle : 1-2-4-5</w:t>
            </w:r>
            <w:r w:rsidRPr="00757DE2">
              <w:rPr>
                <w:i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Mettre en œuvre un projet artistique</w:t>
            </w:r>
          </w:p>
          <w:p w:rsidR="00974394" w:rsidRPr="00757DE2" w:rsidRDefault="00974394" w:rsidP="00757DE2">
            <w:pPr>
              <w:spacing w:after="0"/>
              <w:rPr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Domaines du Socle : 2-3-5</w:t>
            </w:r>
            <w:r w:rsidRPr="00757DE2">
              <w:rPr>
                <w:i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S’exprimer, analyser sa pratique, celle de ses pairs ; établir une relation avec celle des artistes, s’ouvrir à l’altérité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Domaines du Socle : 1-3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Se repérer dans les domaines liés aux arts plastiques, être sensible aux questions de l’art.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Domaines du Socle : 1-3-5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Pr="00323CA4" w:rsidRDefault="00974394" w:rsidP="00974394">
            <w:pPr>
              <w:tabs>
                <w:tab w:val="left" w:pos="3750"/>
              </w:tabs>
              <w:rPr>
                <w:lang w:eastAsia="zh-CN" w:bidi="hi-IN"/>
              </w:rPr>
            </w:pPr>
            <w:r>
              <w:rPr>
                <w:lang w:eastAsia="zh-CN" w:bidi="hi-IN"/>
              </w:rPr>
              <w:tab/>
            </w:r>
          </w:p>
        </w:tc>
      </w:tr>
      <w:tr w:rsidR="00974394" w:rsidTr="00974394">
        <w:trPr>
          <w:trHeight w:val="1192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/>
              <w:rPr>
                <w:b/>
                <w:sz w:val="16"/>
                <w:szCs w:val="16"/>
              </w:rPr>
            </w:pPr>
            <w:r w:rsidRPr="00757DE2">
              <w:rPr>
                <w:b/>
                <w:sz w:val="16"/>
                <w:szCs w:val="16"/>
              </w:rPr>
              <w:lastRenderedPageBreak/>
              <w:t>Education musicale</w:t>
            </w:r>
          </w:p>
          <w:p w:rsidR="00974394" w:rsidRPr="00757DE2" w:rsidRDefault="00974394" w:rsidP="00757DE2">
            <w:pPr>
              <w:pStyle w:val="Default"/>
              <w:rPr>
                <w:bCs/>
                <w:sz w:val="16"/>
                <w:szCs w:val="16"/>
              </w:rPr>
            </w:pPr>
            <w:r w:rsidRPr="00757DE2">
              <w:rPr>
                <w:bCs/>
                <w:sz w:val="16"/>
                <w:szCs w:val="16"/>
              </w:rPr>
              <w:t xml:space="preserve">Chanter </w:t>
            </w:r>
          </w:p>
          <w:p w:rsidR="00974394" w:rsidRPr="00757DE2" w:rsidRDefault="00974394" w:rsidP="00757DE2">
            <w:pPr>
              <w:pStyle w:val="Default"/>
              <w:rPr>
                <w:color w:val="808080"/>
                <w:sz w:val="16"/>
                <w:szCs w:val="16"/>
              </w:rPr>
            </w:pPr>
            <w:r w:rsidRPr="00757DE2">
              <w:rPr>
                <w:color w:val="808080"/>
                <w:sz w:val="16"/>
                <w:szCs w:val="16"/>
              </w:rPr>
              <w:t>Domaines du Socle : 1 5</w:t>
            </w:r>
          </w:p>
          <w:p w:rsidR="00974394" w:rsidRPr="00757DE2" w:rsidRDefault="00974394" w:rsidP="00757DE2">
            <w:pPr>
              <w:pStyle w:val="Default"/>
              <w:rPr>
                <w:sz w:val="16"/>
                <w:szCs w:val="16"/>
              </w:rPr>
            </w:pPr>
          </w:p>
          <w:p w:rsidR="00974394" w:rsidRPr="00757DE2" w:rsidRDefault="00974394" w:rsidP="00757DE2">
            <w:pPr>
              <w:pStyle w:val="Default"/>
              <w:rPr>
                <w:sz w:val="16"/>
                <w:szCs w:val="16"/>
              </w:rPr>
            </w:pPr>
            <w:r w:rsidRPr="00757DE2">
              <w:rPr>
                <w:bCs/>
                <w:sz w:val="16"/>
                <w:szCs w:val="16"/>
              </w:rPr>
              <w:t xml:space="preserve">Écouter, comparer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>Domaines du Socle : 1 3 5</w:t>
            </w:r>
          </w:p>
          <w:p w:rsidR="00974394" w:rsidRPr="00757DE2" w:rsidRDefault="00974394" w:rsidP="00757DE2">
            <w:pPr>
              <w:pStyle w:val="Default"/>
              <w:rPr>
                <w:sz w:val="16"/>
                <w:szCs w:val="16"/>
              </w:rPr>
            </w:pPr>
            <w:r w:rsidRPr="00757DE2">
              <w:rPr>
                <w:bCs/>
                <w:sz w:val="16"/>
                <w:szCs w:val="16"/>
              </w:rPr>
              <w:t xml:space="preserve">Explorer et imaginer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>Domaines du Socle : 1  5</w:t>
            </w:r>
          </w:p>
          <w:p w:rsidR="00974394" w:rsidRPr="00757DE2" w:rsidRDefault="00974394" w:rsidP="00757DE2">
            <w:pPr>
              <w:pStyle w:val="Default"/>
              <w:rPr>
                <w:sz w:val="16"/>
                <w:szCs w:val="16"/>
              </w:rPr>
            </w:pPr>
            <w:r w:rsidRPr="00757DE2">
              <w:rPr>
                <w:bCs/>
                <w:sz w:val="16"/>
                <w:szCs w:val="16"/>
              </w:rPr>
              <w:t xml:space="preserve">Échanger, partager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>Domaines du Socle : 1  3  5</w:t>
            </w: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974394" w:rsidTr="00974394">
        <w:trPr>
          <w:trHeight w:val="1192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>ENSEIGNEMENT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>MORAL ET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>CIVIQUE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Culture de la sensibilité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Culture de la règle et du droit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Culture du jugement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Culture de l’engagement</w:t>
            </w: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974394" w:rsidTr="00974394">
        <w:trPr>
          <w:trHeight w:val="1192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>QUESTIONNER LE MONDE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 Pratiquer des démarches scientifiques</w:t>
            </w: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Domaine du Socle : 4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757DE2">
              <w:rPr>
                <w:rFonts w:ascii="Arial" w:hAnsi="Arial" w:cs="Arial"/>
                <w:sz w:val="16"/>
                <w:szCs w:val="16"/>
              </w:rPr>
              <w:t>Imaginer, réaliser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</w:t>
            </w: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 5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 S’approprier des outils et des méthodes</w:t>
            </w: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>Domaine du Socle : 2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 Pratiquer des langages</w:t>
            </w: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>Domaine du Socle : 1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 Mobiliser des outils numériques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 2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 Adopter un comportement éthique et responsable</w:t>
            </w: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 3-5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 Se situer dans l’espace et dans le temps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Domaine du Socle : 5</w:t>
            </w: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974394" w:rsidTr="00974394">
        <w:trPr>
          <w:trHeight w:val="1192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 xml:space="preserve">EDUCATION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 xml:space="preserve">PHYSIQUE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>ET SPORTIVE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757DE2">
              <w:rPr>
                <w:rFonts w:ascii="Arial" w:hAnsi="Arial" w:cs="Arial"/>
                <w:sz w:val="16"/>
                <w:szCs w:val="16"/>
              </w:rPr>
              <w:t>Développer sa motricité et construire un langage du corps</w:t>
            </w:r>
            <w:r w:rsidRPr="00757DE2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 1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 S’approprier seul ou à plusieurs par la pratique, les méthodes et outils pour apprendre</w:t>
            </w: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 2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lastRenderedPageBreak/>
              <w:t>- Partager des règles, assumer des rôles et des responsabilités pour apprendre à vivre ensemble</w:t>
            </w: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 3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 Apprendre à entretenir sa santé par une activité physique régulière</w:t>
            </w: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 4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 S’approprier une culture physique sportive et artistique</w:t>
            </w: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 5</w:t>
            </w: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974394" w:rsidTr="00974394">
        <w:trPr>
          <w:trHeight w:val="1192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>LANGUE VIVANTE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>ETRANGERE OU REGIONALE</w:t>
            </w:r>
            <w:r w:rsidRPr="00757DE2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Comprendre l’oral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 1 2</w:t>
            </w:r>
          </w:p>
          <w:p w:rsidR="00974394" w:rsidRPr="00757DE2" w:rsidRDefault="00974394" w:rsidP="00757DE2">
            <w:pPr>
              <w:pStyle w:val="Default"/>
              <w:rPr>
                <w:sz w:val="16"/>
                <w:szCs w:val="16"/>
              </w:rPr>
            </w:pPr>
            <w:r w:rsidRPr="00757DE2">
              <w:rPr>
                <w:bCs/>
                <w:sz w:val="16"/>
                <w:szCs w:val="16"/>
              </w:rPr>
              <w:t xml:space="preserve">S’exprimer oralement en continu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:1 2</w:t>
            </w:r>
          </w:p>
          <w:p w:rsidR="00974394" w:rsidRPr="00757DE2" w:rsidRDefault="00974394" w:rsidP="00757DE2">
            <w:pPr>
              <w:pStyle w:val="Default"/>
              <w:rPr>
                <w:sz w:val="16"/>
                <w:szCs w:val="16"/>
              </w:rPr>
            </w:pPr>
            <w:r w:rsidRPr="00757DE2">
              <w:rPr>
                <w:bCs/>
                <w:sz w:val="16"/>
                <w:szCs w:val="16"/>
              </w:rPr>
              <w:t xml:space="preserve">Prendre part à une conversation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:1 2 3</w:t>
            </w:r>
          </w:p>
          <w:p w:rsidR="00974394" w:rsidRPr="00757DE2" w:rsidRDefault="00974394" w:rsidP="00757DE2">
            <w:pPr>
              <w:pStyle w:val="Default"/>
              <w:rPr>
                <w:sz w:val="16"/>
                <w:szCs w:val="16"/>
              </w:rPr>
            </w:pPr>
            <w:r w:rsidRPr="00757DE2">
              <w:rPr>
                <w:bCs/>
                <w:sz w:val="16"/>
                <w:szCs w:val="16"/>
              </w:rPr>
              <w:t xml:space="preserve">Découvrir quelques aspects culturels d’une langue vivante étrangère et régionale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:1 2 3 5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  <w:p w:rsidR="00974394" w:rsidRPr="00757DE2" w:rsidRDefault="00974394" w:rsidP="00757DE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</w:tbl>
    <w:p w:rsidR="00974394" w:rsidRDefault="00974394" w:rsidP="00974394">
      <w:pPr>
        <w:spacing w:after="0"/>
      </w:pPr>
    </w:p>
    <w:p w:rsidR="00974394" w:rsidRDefault="00974394">
      <w:pPr>
        <w:rPr>
          <w:rFonts w:ascii="ArialNarrow" w:eastAsiaTheme="minorEastAsia" w:hAnsi="ArialNarrow" w:cs="ArialNarrow"/>
          <w:color w:val="auto"/>
          <w:sz w:val="24"/>
          <w:szCs w:val="24"/>
        </w:rPr>
      </w:pPr>
    </w:p>
    <w:p w:rsidR="00974394" w:rsidRDefault="00974394">
      <w:pPr>
        <w:rPr>
          <w:rFonts w:ascii="ArialNarrow" w:eastAsiaTheme="minorEastAsia" w:hAnsi="ArialNarrow" w:cs="ArialNarrow"/>
          <w:color w:val="auto"/>
          <w:sz w:val="24"/>
          <w:szCs w:val="24"/>
        </w:rPr>
      </w:pPr>
      <w:r>
        <w:rPr>
          <w:rFonts w:ascii="ArialNarrow" w:eastAsiaTheme="minorEastAsia" w:hAnsi="ArialNarrow" w:cs="ArialNarrow"/>
          <w:color w:val="auto"/>
          <w:sz w:val="24"/>
          <w:szCs w:val="24"/>
        </w:rPr>
        <w:br w:type="page"/>
      </w:r>
    </w:p>
    <w:p w:rsidR="00974394" w:rsidRPr="0096167C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Theme="minorEastAsia" w:hAnsi="ArialNarrow" w:cs="ArialNarrow"/>
          <w:color w:val="auto"/>
          <w:sz w:val="24"/>
          <w:szCs w:val="24"/>
        </w:rPr>
        <w:sectPr w:rsidR="00974394" w:rsidRPr="0096167C" w:rsidSect="00757DE2">
          <w:pgSz w:w="16838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417AF" w:rsidRDefault="003417AF" w:rsidP="00A04E3D"/>
    <w:sectPr w:rsidR="003417AF" w:rsidSect="00A04E3D">
      <w:pgSz w:w="11906" w:h="16838"/>
      <w:pgMar w:top="432" w:right="1559" w:bottom="457" w:left="11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71" w:rsidRDefault="00535671" w:rsidP="00546BAE">
      <w:pPr>
        <w:spacing w:after="0" w:line="240" w:lineRule="auto"/>
      </w:pPr>
      <w:r>
        <w:separator/>
      </w:r>
    </w:p>
  </w:endnote>
  <w:endnote w:type="continuationSeparator" w:id="0">
    <w:p w:rsidR="00535671" w:rsidRDefault="00535671" w:rsidP="0054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71" w:rsidRDefault="00535671" w:rsidP="00546BAE">
      <w:pPr>
        <w:spacing w:after="0" w:line="240" w:lineRule="auto"/>
      </w:pPr>
      <w:r>
        <w:separator/>
      </w:r>
    </w:p>
  </w:footnote>
  <w:footnote w:type="continuationSeparator" w:id="0">
    <w:p w:rsidR="00535671" w:rsidRDefault="00535671" w:rsidP="00546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899"/>
    <w:multiLevelType w:val="hybridMultilevel"/>
    <w:tmpl w:val="E83AA54E"/>
    <w:lvl w:ilvl="0" w:tplc="2E5E29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40C4"/>
    <w:multiLevelType w:val="hybridMultilevel"/>
    <w:tmpl w:val="A91C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D0B"/>
    <w:multiLevelType w:val="hybridMultilevel"/>
    <w:tmpl w:val="55DA06E4"/>
    <w:lvl w:ilvl="0" w:tplc="A57CF508">
      <w:start w:val="1"/>
      <w:numFmt w:val="decimal"/>
      <w:pStyle w:val="Titre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C7B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0AE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2F4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E86F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0805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B00A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E7B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84BA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1761C8"/>
    <w:multiLevelType w:val="hybridMultilevel"/>
    <w:tmpl w:val="0D6C2FB0"/>
    <w:lvl w:ilvl="0" w:tplc="D6168FC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06CB2">
      <w:start w:val="1"/>
      <w:numFmt w:val="bullet"/>
      <w:lvlText w:val="o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4E1C8">
      <w:start w:val="1"/>
      <w:numFmt w:val="bullet"/>
      <w:lvlRestart w:val="0"/>
      <w:lvlText w:val=""/>
      <w:lvlJc w:val="left"/>
      <w:pPr>
        <w:ind w:left="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6109A">
      <w:start w:val="1"/>
      <w:numFmt w:val="bullet"/>
      <w:lvlText w:val="•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2BBF6">
      <w:start w:val="1"/>
      <w:numFmt w:val="bullet"/>
      <w:lvlText w:val="o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CCC3A">
      <w:start w:val="1"/>
      <w:numFmt w:val="bullet"/>
      <w:lvlText w:val="▪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9CA062">
      <w:start w:val="1"/>
      <w:numFmt w:val="bullet"/>
      <w:lvlText w:val="•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C2E76">
      <w:start w:val="1"/>
      <w:numFmt w:val="bullet"/>
      <w:lvlText w:val="o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6EF3CE">
      <w:start w:val="1"/>
      <w:numFmt w:val="bullet"/>
      <w:lvlText w:val="▪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473864"/>
    <w:multiLevelType w:val="hybridMultilevel"/>
    <w:tmpl w:val="193424C6"/>
    <w:lvl w:ilvl="0" w:tplc="2E5E298E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C676C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740942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CD24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ABD2A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2B0BE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E46B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26AD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28EFDE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E863D5"/>
    <w:multiLevelType w:val="multilevel"/>
    <w:tmpl w:val="43D828EC"/>
    <w:lvl w:ilvl="0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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635620"/>
    <w:multiLevelType w:val="hybridMultilevel"/>
    <w:tmpl w:val="A93282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15D15"/>
    <w:multiLevelType w:val="hybridMultilevel"/>
    <w:tmpl w:val="97949618"/>
    <w:lvl w:ilvl="0" w:tplc="7F22C73C">
      <w:start w:val="1"/>
      <w:numFmt w:val="decimal"/>
      <w:lvlText w:val="%1."/>
      <w:lvlJc w:val="left"/>
      <w:pPr>
        <w:ind w:left="6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06E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6E6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409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EA8B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9645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3CA3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28B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2D6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B123C2"/>
    <w:multiLevelType w:val="hybridMultilevel"/>
    <w:tmpl w:val="29FAA1AC"/>
    <w:lvl w:ilvl="0" w:tplc="D4881EB8">
      <w:start w:val="1"/>
      <w:numFmt w:val="bullet"/>
      <w:lvlText w:val="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8AD5E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38666E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C0BE8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C7728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A9AC6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CE68A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CD096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CCA5A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F32ED8"/>
    <w:multiLevelType w:val="hybridMultilevel"/>
    <w:tmpl w:val="BADE7684"/>
    <w:lvl w:ilvl="0" w:tplc="464660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AC43C">
      <w:start w:val="1"/>
      <w:numFmt w:val="bullet"/>
      <w:lvlText w:val="o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253C0">
      <w:start w:val="1"/>
      <w:numFmt w:val="bullet"/>
      <w:lvlRestart w:val="0"/>
      <w:lvlText w:val="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4C17E">
      <w:start w:val="1"/>
      <w:numFmt w:val="bullet"/>
      <w:lvlText w:val="•"/>
      <w:lvlJc w:val="left"/>
      <w:pPr>
        <w:ind w:left="1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6D060">
      <w:start w:val="1"/>
      <w:numFmt w:val="bullet"/>
      <w:lvlText w:val="o"/>
      <w:lvlJc w:val="left"/>
      <w:pPr>
        <w:ind w:left="2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96C7DE">
      <w:start w:val="1"/>
      <w:numFmt w:val="bullet"/>
      <w:lvlText w:val="▪"/>
      <w:lvlJc w:val="left"/>
      <w:pPr>
        <w:ind w:left="2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87F7A">
      <w:start w:val="1"/>
      <w:numFmt w:val="bullet"/>
      <w:lvlText w:val="•"/>
      <w:lvlJc w:val="left"/>
      <w:pPr>
        <w:ind w:left="3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25FF0">
      <w:start w:val="1"/>
      <w:numFmt w:val="bullet"/>
      <w:lvlText w:val="o"/>
      <w:lvlJc w:val="left"/>
      <w:pPr>
        <w:ind w:left="4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966092">
      <w:start w:val="1"/>
      <w:numFmt w:val="bullet"/>
      <w:lvlText w:val="▪"/>
      <w:lvlJc w:val="left"/>
      <w:pPr>
        <w:ind w:left="5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696500"/>
    <w:multiLevelType w:val="hybridMultilevel"/>
    <w:tmpl w:val="20FA587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F7"/>
    <w:rsid w:val="00004CFB"/>
    <w:rsid w:val="00015BE8"/>
    <w:rsid w:val="000645FD"/>
    <w:rsid w:val="00066A54"/>
    <w:rsid w:val="000704F5"/>
    <w:rsid w:val="000766AD"/>
    <w:rsid w:val="00085329"/>
    <w:rsid w:val="000A7EBF"/>
    <w:rsid w:val="000B6CD2"/>
    <w:rsid w:val="000E4AC5"/>
    <w:rsid w:val="000E7615"/>
    <w:rsid w:val="00147C45"/>
    <w:rsid w:val="00153355"/>
    <w:rsid w:val="001B7667"/>
    <w:rsid w:val="001B76E4"/>
    <w:rsid w:val="001C5B01"/>
    <w:rsid w:val="001E3D78"/>
    <w:rsid w:val="002C2153"/>
    <w:rsid w:val="002E685E"/>
    <w:rsid w:val="003417AF"/>
    <w:rsid w:val="00345F02"/>
    <w:rsid w:val="00347A7C"/>
    <w:rsid w:val="003D40D0"/>
    <w:rsid w:val="00467189"/>
    <w:rsid w:val="004D1AC9"/>
    <w:rsid w:val="004D206D"/>
    <w:rsid w:val="004E42D4"/>
    <w:rsid w:val="00510F00"/>
    <w:rsid w:val="00511DE2"/>
    <w:rsid w:val="00535671"/>
    <w:rsid w:val="00546BAE"/>
    <w:rsid w:val="00557F4A"/>
    <w:rsid w:val="0057363B"/>
    <w:rsid w:val="005F24F0"/>
    <w:rsid w:val="00620B4C"/>
    <w:rsid w:val="00646C2E"/>
    <w:rsid w:val="00656BE0"/>
    <w:rsid w:val="00684DED"/>
    <w:rsid w:val="00714B4F"/>
    <w:rsid w:val="007246F8"/>
    <w:rsid w:val="00730B8F"/>
    <w:rsid w:val="00757DE2"/>
    <w:rsid w:val="0078153C"/>
    <w:rsid w:val="007B5C56"/>
    <w:rsid w:val="007F4BE1"/>
    <w:rsid w:val="00801C3F"/>
    <w:rsid w:val="008618F9"/>
    <w:rsid w:val="00880BA4"/>
    <w:rsid w:val="008A51BF"/>
    <w:rsid w:val="008C6D26"/>
    <w:rsid w:val="00924E3F"/>
    <w:rsid w:val="0096167C"/>
    <w:rsid w:val="009702DF"/>
    <w:rsid w:val="00974394"/>
    <w:rsid w:val="00976FFF"/>
    <w:rsid w:val="009E13EA"/>
    <w:rsid w:val="009F47F4"/>
    <w:rsid w:val="00A04E3D"/>
    <w:rsid w:val="00A557F7"/>
    <w:rsid w:val="00AC563A"/>
    <w:rsid w:val="00B0770B"/>
    <w:rsid w:val="00B763B7"/>
    <w:rsid w:val="00B95663"/>
    <w:rsid w:val="00BC1417"/>
    <w:rsid w:val="00C17AD1"/>
    <w:rsid w:val="00C43E08"/>
    <w:rsid w:val="00C57CD9"/>
    <w:rsid w:val="00C654CC"/>
    <w:rsid w:val="00CA3CCF"/>
    <w:rsid w:val="00CF1ACC"/>
    <w:rsid w:val="00D7444F"/>
    <w:rsid w:val="00E34C55"/>
    <w:rsid w:val="00E55837"/>
    <w:rsid w:val="00E853CE"/>
    <w:rsid w:val="00E92E15"/>
    <w:rsid w:val="00F02144"/>
    <w:rsid w:val="00F71C35"/>
    <w:rsid w:val="00FA5233"/>
    <w:rsid w:val="00FA6A49"/>
    <w:rsid w:val="00FC10A4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53BA"/>
  <w15:docId w15:val="{BCB08E84-54BE-45DC-BB45-727396BF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7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65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81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BAE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4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BAE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153355"/>
    <w:pPr>
      <w:ind w:left="720"/>
      <w:contextualSpacing/>
    </w:pPr>
  </w:style>
  <w:style w:type="paragraph" w:customStyle="1" w:styleId="Normal1">
    <w:name w:val="Normal1"/>
    <w:rsid w:val="003417A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0FB9-A5F9-4A14-A6C0-5E15695C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S.Lair</dc:creator>
  <cp:keywords/>
  <cp:lastModifiedBy>SALLES CELINE</cp:lastModifiedBy>
  <cp:revision>3</cp:revision>
  <dcterms:created xsi:type="dcterms:W3CDTF">2023-03-28T08:05:00Z</dcterms:created>
  <dcterms:modified xsi:type="dcterms:W3CDTF">2023-03-28T08:08:00Z</dcterms:modified>
</cp:coreProperties>
</file>